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DD" w:rsidRPr="00313266" w:rsidRDefault="00AF68DD" w:rsidP="00DE50D3">
      <w:pPr>
        <w:pStyle w:val="BodyText"/>
        <w:rPr>
          <w:rFonts w:ascii="Arial" w:hAnsi="Arial" w:cs="Arial"/>
          <w:sz w:val="20"/>
        </w:rPr>
      </w:pPr>
    </w:p>
    <w:p w:rsidR="00AF68DD" w:rsidRPr="00313266" w:rsidRDefault="00AF68DD" w:rsidP="00DE50D3">
      <w:pPr>
        <w:pStyle w:val="BodyText"/>
        <w:rPr>
          <w:rFonts w:ascii="Arial" w:hAnsi="Arial" w:cs="Arial"/>
          <w:sz w:val="22"/>
        </w:rPr>
      </w:pPr>
    </w:p>
    <w:p w:rsidR="00AF68DD" w:rsidRPr="00406007" w:rsidRDefault="00406007" w:rsidP="00DE50D3">
      <w:pPr>
        <w:pStyle w:val="BodyText"/>
        <w:jc w:val="center"/>
        <w:rPr>
          <w:rFonts w:ascii="Arial Black" w:hAnsi="Arial Black" w:cs="Arial"/>
          <w:b/>
          <w:sz w:val="28"/>
        </w:rPr>
      </w:pPr>
      <w:r w:rsidRPr="00406007">
        <w:rPr>
          <w:rFonts w:ascii="Arial Black" w:hAnsi="Arial Black" w:cs="Arial"/>
          <w:b/>
          <w:sz w:val="28"/>
        </w:rPr>
        <w:t>COMPLETE STREETS POLICY RESOLUTION</w:t>
      </w:r>
    </w:p>
    <w:p w:rsidR="00AF68DD" w:rsidRPr="00313266" w:rsidRDefault="00AF68DD" w:rsidP="00DE50D3">
      <w:pPr>
        <w:ind w:right="1447"/>
        <w:jc w:val="right"/>
        <w:rPr>
          <w:rFonts w:ascii="Arial" w:hAnsi="Arial" w:cs="Arial"/>
          <w:i/>
          <w:sz w:val="24"/>
        </w:rPr>
      </w:pPr>
    </w:p>
    <w:p w:rsidR="00AF68DD" w:rsidRPr="00313266" w:rsidRDefault="007467CA" w:rsidP="00DE50D3">
      <w:pPr>
        <w:pStyle w:val="BodyText"/>
        <w:rPr>
          <w:rFonts w:ascii="Arial" w:hAnsi="Arial" w:cs="Arial"/>
        </w:rPr>
      </w:pPr>
      <w:r w:rsidRPr="00313266">
        <w:rPr>
          <w:rFonts w:ascii="Arial" w:hAnsi="Arial" w:cs="Arial"/>
        </w:rPr>
        <w:t xml:space="preserve">A Resolution setting forth the </w:t>
      </w:r>
      <w:r w:rsidR="00273B39" w:rsidRPr="00406007">
        <w:rPr>
          <w:rFonts w:ascii="Arial" w:hAnsi="Arial" w:cs="Arial"/>
          <w:i/>
        </w:rPr>
        <w:t>[</w:t>
      </w:r>
      <w:r w:rsidR="00273B39" w:rsidRPr="00406007">
        <w:rPr>
          <w:rFonts w:ascii="Arial" w:hAnsi="Arial" w:cs="Arial"/>
        </w:rPr>
        <w:t>c</w:t>
      </w:r>
      <w:r w:rsidR="00273B39" w:rsidRPr="00406007">
        <w:rPr>
          <w:rFonts w:ascii="Arial" w:hAnsi="Arial" w:cs="Arial"/>
          <w:i/>
        </w:rPr>
        <w:t>ommunity name]</w:t>
      </w:r>
      <w:r w:rsidR="00273B39">
        <w:rPr>
          <w:rFonts w:ascii="Arial" w:hAnsi="Arial" w:cs="Arial"/>
          <w:i/>
        </w:rPr>
        <w:t>’s</w:t>
      </w:r>
      <w:r w:rsidR="00273B39">
        <w:rPr>
          <w:rFonts w:ascii="Arial" w:hAnsi="Arial" w:cs="Arial"/>
          <w:i/>
        </w:rPr>
        <w:t xml:space="preserve"> </w:t>
      </w:r>
      <w:r w:rsidRPr="00313266">
        <w:rPr>
          <w:rFonts w:ascii="Arial" w:hAnsi="Arial" w:cs="Arial"/>
        </w:rPr>
        <w:t>Complete Street</w:t>
      </w:r>
      <w:r w:rsidR="00406007">
        <w:rPr>
          <w:rFonts w:ascii="Arial" w:hAnsi="Arial" w:cs="Arial"/>
        </w:rPr>
        <w:t>s</w:t>
      </w:r>
      <w:r w:rsidRPr="00313266">
        <w:rPr>
          <w:rFonts w:ascii="Arial" w:hAnsi="Arial" w:cs="Arial"/>
        </w:rPr>
        <w:t xml:space="preserve"> Policy.</w:t>
      </w:r>
    </w:p>
    <w:p w:rsidR="00AF68DD" w:rsidRPr="00313266" w:rsidRDefault="00AF68DD" w:rsidP="00DE50D3">
      <w:pPr>
        <w:pStyle w:val="BodyText"/>
        <w:rPr>
          <w:rFonts w:ascii="Arial" w:hAnsi="Arial" w:cs="Arial"/>
        </w:rPr>
      </w:pPr>
    </w:p>
    <w:p w:rsidR="00AF68DD" w:rsidRPr="00313266" w:rsidRDefault="00406007" w:rsidP="00DE50D3">
      <w:pPr>
        <w:pStyle w:val="BodyText"/>
        <w:ind w:left="100" w:right="116" w:firstLine="720"/>
        <w:jc w:val="both"/>
        <w:rPr>
          <w:rFonts w:ascii="Arial" w:hAnsi="Arial" w:cs="Arial"/>
        </w:rPr>
      </w:pPr>
      <w:r w:rsidRPr="00406007">
        <w:rPr>
          <w:rFonts w:ascii="Arial" w:hAnsi="Arial" w:cs="Arial"/>
          <w:b/>
        </w:rPr>
        <w:t>WHEREAS</w:t>
      </w:r>
      <w:r>
        <w:rPr>
          <w:rFonts w:ascii="Arial" w:hAnsi="Arial" w:cs="Arial"/>
        </w:rPr>
        <w:t xml:space="preserve">, </w:t>
      </w:r>
      <w:r w:rsidR="007467CA" w:rsidRPr="00313266">
        <w:rPr>
          <w:rFonts w:ascii="Arial" w:hAnsi="Arial" w:cs="Arial"/>
        </w:rPr>
        <w:t xml:space="preserve">Complete Street policies address the livability and environmental needs of our community with multipurpose streets that better accommodate walkers, cyclists, and public transportation while reducing the environmental impact of our transportation infrastructure by incorporating green infrastructure strategies to reduce waste, </w:t>
      </w:r>
      <w:proofErr w:type="spellStart"/>
      <w:r w:rsidR="007467CA" w:rsidRPr="00313266">
        <w:rPr>
          <w:rFonts w:ascii="Arial" w:hAnsi="Arial" w:cs="Arial"/>
        </w:rPr>
        <w:t>stormwater</w:t>
      </w:r>
      <w:proofErr w:type="spellEnd"/>
      <w:r w:rsidR="007467CA" w:rsidRPr="00313266">
        <w:rPr>
          <w:rFonts w:ascii="Arial" w:hAnsi="Arial" w:cs="Arial"/>
        </w:rPr>
        <w:t xml:space="preserve"> runoff, and energy consumption;</w:t>
      </w:r>
      <w:r w:rsidR="007467CA" w:rsidRPr="00313266">
        <w:rPr>
          <w:rFonts w:ascii="Arial" w:hAnsi="Arial" w:cs="Arial"/>
          <w:spacing w:val="-5"/>
        </w:rPr>
        <w:t xml:space="preserve"> </w:t>
      </w:r>
      <w:r w:rsidR="007467CA" w:rsidRPr="00313266">
        <w:rPr>
          <w:rFonts w:ascii="Arial" w:hAnsi="Arial" w:cs="Arial"/>
        </w:rPr>
        <w:t>and</w:t>
      </w:r>
    </w:p>
    <w:p w:rsidR="00AF68DD" w:rsidRPr="00313266" w:rsidRDefault="00AF68DD" w:rsidP="00DE50D3">
      <w:pPr>
        <w:pStyle w:val="BodyText"/>
        <w:rPr>
          <w:rFonts w:ascii="Arial" w:hAnsi="Arial" w:cs="Arial"/>
        </w:rPr>
      </w:pPr>
    </w:p>
    <w:p w:rsidR="00AF68DD" w:rsidRPr="00313266" w:rsidRDefault="007467CA" w:rsidP="00DE50D3">
      <w:pPr>
        <w:pStyle w:val="BodyText"/>
        <w:ind w:left="100" w:right="116" w:firstLine="720"/>
        <w:jc w:val="both"/>
        <w:rPr>
          <w:rFonts w:ascii="Arial" w:hAnsi="Arial" w:cs="Arial"/>
        </w:rPr>
      </w:pPr>
      <w:r w:rsidRPr="00406007">
        <w:rPr>
          <w:rFonts w:ascii="Arial" w:hAnsi="Arial" w:cs="Arial"/>
          <w:b/>
        </w:rPr>
        <w:t>WHEREAS</w:t>
      </w:r>
      <w:r w:rsidRPr="00313266">
        <w:rPr>
          <w:rFonts w:ascii="Arial" w:hAnsi="Arial" w:cs="Arial"/>
        </w:rPr>
        <w:t xml:space="preserve">, </w:t>
      </w:r>
      <w:r w:rsidR="00406007" w:rsidRPr="00406007">
        <w:rPr>
          <w:rFonts w:ascii="Arial" w:hAnsi="Arial" w:cs="Arial"/>
          <w:i/>
        </w:rPr>
        <w:t>[</w:t>
      </w:r>
      <w:r w:rsidR="00406007">
        <w:rPr>
          <w:rFonts w:ascii="Arial" w:hAnsi="Arial" w:cs="Arial"/>
        </w:rPr>
        <w:t>c</w:t>
      </w:r>
      <w:r w:rsidR="005B2416" w:rsidRPr="00406007">
        <w:rPr>
          <w:rFonts w:ascii="Arial" w:hAnsi="Arial" w:cs="Arial"/>
          <w:i/>
        </w:rPr>
        <w:t xml:space="preserve">ommunity </w:t>
      </w:r>
      <w:r w:rsidR="00406007">
        <w:rPr>
          <w:rFonts w:ascii="Arial" w:hAnsi="Arial" w:cs="Arial"/>
          <w:i/>
        </w:rPr>
        <w:t>n</w:t>
      </w:r>
      <w:r w:rsidR="005B2416" w:rsidRPr="00406007">
        <w:rPr>
          <w:rFonts w:ascii="Arial" w:hAnsi="Arial" w:cs="Arial"/>
          <w:i/>
        </w:rPr>
        <w:t>ame</w:t>
      </w:r>
      <w:r w:rsidR="00406007">
        <w:rPr>
          <w:rFonts w:ascii="Arial" w:hAnsi="Arial" w:cs="Arial"/>
          <w:i/>
        </w:rPr>
        <w:t>]</w:t>
      </w:r>
      <w:r w:rsidRPr="00313266">
        <w:rPr>
          <w:rFonts w:ascii="Arial" w:hAnsi="Arial" w:cs="Arial"/>
        </w:rPr>
        <w:t xml:space="preserve"> is committed to the creation of a network of </w:t>
      </w:r>
      <w:r w:rsidR="005B2416" w:rsidRPr="00313266">
        <w:rPr>
          <w:rFonts w:ascii="Arial" w:hAnsi="Arial" w:cs="Arial"/>
        </w:rPr>
        <w:t xml:space="preserve">Complete Streets </w:t>
      </w:r>
      <w:r w:rsidRPr="00313266">
        <w:rPr>
          <w:rFonts w:ascii="Arial" w:hAnsi="Arial" w:cs="Arial"/>
        </w:rPr>
        <w:t>that will improve the economic, environmental, and social well-being of its residents; and</w:t>
      </w:r>
    </w:p>
    <w:p w:rsidR="00313266" w:rsidRPr="00313266" w:rsidRDefault="00313266" w:rsidP="00DE50D3">
      <w:pPr>
        <w:pStyle w:val="BodyText"/>
        <w:ind w:left="100" w:right="116" w:firstLine="720"/>
        <w:jc w:val="both"/>
        <w:rPr>
          <w:rFonts w:ascii="Arial" w:hAnsi="Arial" w:cs="Arial"/>
        </w:rPr>
      </w:pPr>
    </w:p>
    <w:p w:rsidR="00AF68DD" w:rsidRDefault="007467CA" w:rsidP="00DE50D3">
      <w:pPr>
        <w:pStyle w:val="BodyText"/>
        <w:ind w:left="100" w:right="117" w:firstLine="720"/>
        <w:jc w:val="both"/>
        <w:rPr>
          <w:rFonts w:ascii="Arial" w:hAnsi="Arial" w:cs="Arial"/>
        </w:rPr>
      </w:pPr>
      <w:r w:rsidRPr="00406007">
        <w:rPr>
          <w:rFonts w:ascii="Arial" w:hAnsi="Arial" w:cs="Arial"/>
          <w:b/>
        </w:rPr>
        <w:t>WHEREAS</w:t>
      </w:r>
      <w:r w:rsidRPr="00313266">
        <w:rPr>
          <w:rFonts w:ascii="Arial" w:hAnsi="Arial" w:cs="Arial"/>
        </w:rPr>
        <w:t xml:space="preserve">, </w:t>
      </w:r>
      <w:r w:rsidR="00406007" w:rsidRPr="00406007">
        <w:rPr>
          <w:rFonts w:ascii="Arial" w:hAnsi="Arial" w:cs="Arial"/>
          <w:i/>
        </w:rPr>
        <w:t>[</w:t>
      </w:r>
      <w:r w:rsidR="00406007">
        <w:rPr>
          <w:rFonts w:ascii="Arial" w:hAnsi="Arial" w:cs="Arial"/>
        </w:rPr>
        <w:t>c</w:t>
      </w:r>
      <w:r w:rsidR="00406007" w:rsidRPr="00406007">
        <w:rPr>
          <w:rFonts w:ascii="Arial" w:hAnsi="Arial" w:cs="Arial"/>
          <w:i/>
        </w:rPr>
        <w:t xml:space="preserve">ommunity </w:t>
      </w:r>
      <w:r w:rsidR="00406007">
        <w:rPr>
          <w:rFonts w:ascii="Arial" w:hAnsi="Arial" w:cs="Arial"/>
          <w:i/>
        </w:rPr>
        <w:t>n</w:t>
      </w:r>
      <w:r w:rsidR="00406007" w:rsidRPr="00406007">
        <w:rPr>
          <w:rFonts w:ascii="Arial" w:hAnsi="Arial" w:cs="Arial"/>
          <w:i/>
        </w:rPr>
        <w:t>ame</w:t>
      </w:r>
      <w:r w:rsidR="00406007">
        <w:rPr>
          <w:rFonts w:ascii="Arial" w:hAnsi="Arial" w:cs="Arial"/>
          <w:i/>
        </w:rPr>
        <w:t>]</w:t>
      </w:r>
      <w:r w:rsidRPr="00313266">
        <w:rPr>
          <w:rFonts w:ascii="Arial" w:hAnsi="Arial" w:cs="Arial"/>
        </w:rPr>
        <w:t>’</w:t>
      </w:r>
      <w:r w:rsidR="00313266">
        <w:rPr>
          <w:rFonts w:ascii="Arial" w:hAnsi="Arial" w:cs="Arial"/>
        </w:rPr>
        <w:t>s</w:t>
      </w:r>
      <w:r w:rsidRPr="00313266">
        <w:rPr>
          <w:rFonts w:ascii="Arial" w:hAnsi="Arial" w:cs="Arial"/>
        </w:rPr>
        <w:t xml:space="preserve"> network of </w:t>
      </w:r>
      <w:r w:rsidR="005B2416" w:rsidRPr="00313266">
        <w:rPr>
          <w:rFonts w:ascii="Arial" w:hAnsi="Arial" w:cs="Arial"/>
        </w:rPr>
        <w:t xml:space="preserve">Complete Streets </w:t>
      </w:r>
      <w:r w:rsidRPr="00313266">
        <w:rPr>
          <w:rFonts w:ascii="Arial" w:hAnsi="Arial" w:cs="Arial"/>
        </w:rPr>
        <w:t>will provide  safe and desirable travel for users of all ages and abilities and accommodate pedestrians, cyclists, motorist, and transit while also incorporating best management practices in green infrastructures; and</w:t>
      </w:r>
    </w:p>
    <w:p w:rsidR="00313266" w:rsidRPr="00313266" w:rsidRDefault="00313266" w:rsidP="00DE50D3">
      <w:pPr>
        <w:pStyle w:val="BodyText"/>
        <w:ind w:left="100" w:right="117" w:firstLine="720"/>
        <w:jc w:val="both"/>
        <w:rPr>
          <w:rFonts w:ascii="Arial" w:hAnsi="Arial" w:cs="Arial"/>
        </w:rPr>
      </w:pPr>
    </w:p>
    <w:p w:rsidR="00AF68DD" w:rsidRDefault="007467CA" w:rsidP="00DE50D3">
      <w:pPr>
        <w:pStyle w:val="BodyText"/>
        <w:ind w:left="100" w:right="119" w:firstLine="720"/>
        <w:jc w:val="both"/>
        <w:rPr>
          <w:rFonts w:ascii="Arial" w:hAnsi="Arial" w:cs="Arial"/>
        </w:rPr>
      </w:pPr>
      <w:r w:rsidRPr="00406007">
        <w:rPr>
          <w:rFonts w:ascii="Arial" w:hAnsi="Arial" w:cs="Arial"/>
          <w:b/>
        </w:rPr>
        <w:t>WHEREAS</w:t>
      </w:r>
      <w:r w:rsidRPr="00313266">
        <w:rPr>
          <w:rFonts w:ascii="Arial" w:hAnsi="Arial" w:cs="Arial"/>
        </w:rPr>
        <w:t xml:space="preserve">, </w:t>
      </w:r>
      <w:r w:rsidR="00406007" w:rsidRPr="00406007">
        <w:rPr>
          <w:rFonts w:ascii="Arial" w:hAnsi="Arial" w:cs="Arial"/>
          <w:i/>
        </w:rPr>
        <w:t>[</w:t>
      </w:r>
      <w:r w:rsidR="00406007">
        <w:rPr>
          <w:rFonts w:ascii="Arial" w:hAnsi="Arial" w:cs="Arial"/>
        </w:rPr>
        <w:t>c</w:t>
      </w:r>
      <w:r w:rsidR="00406007" w:rsidRPr="00406007">
        <w:rPr>
          <w:rFonts w:ascii="Arial" w:hAnsi="Arial" w:cs="Arial"/>
          <w:i/>
        </w:rPr>
        <w:t xml:space="preserve">ommunity </w:t>
      </w:r>
      <w:r w:rsidR="00406007">
        <w:rPr>
          <w:rFonts w:ascii="Arial" w:hAnsi="Arial" w:cs="Arial"/>
          <w:i/>
        </w:rPr>
        <w:t>n</w:t>
      </w:r>
      <w:r w:rsidR="00406007" w:rsidRPr="00406007">
        <w:rPr>
          <w:rFonts w:ascii="Arial" w:hAnsi="Arial" w:cs="Arial"/>
          <w:i/>
        </w:rPr>
        <w:t>ame</w:t>
      </w:r>
      <w:r w:rsidR="00406007">
        <w:rPr>
          <w:rFonts w:ascii="Arial" w:hAnsi="Arial" w:cs="Arial"/>
          <w:i/>
        </w:rPr>
        <w:t>]</w:t>
      </w:r>
      <w:r w:rsidRPr="00313266">
        <w:rPr>
          <w:rFonts w:ascii="Arial" w:hAnsi="Arial" w:cs="Arial"/>
        </w:rPr>
        <w:t xml:space="preserve"> recognizes the need to provide a </w:t>
      </w:r>
      <w:r w:rsidR="005B2416" w:rsidRPr="00313266">
        <w:rPr>
          <w:rFonts w:ascii="Arial" w:hAnsi="Arial" w:cs="Arial"/>
        </w:rPr>
        <w:t xml:space="preserve">Complete Streets </w:t>
      </w:r>
      <w:r w:rsidRPr="00313266">
        <w:rPr>
          <w:rFonts w:ascii="Arial" w:hAnsi="Arial" w:cs="Arial"/>
        </w:rPr>
        <w:t xml:space="preserve">Policy to assist in the management of </w:t>
      </w:r>
      <w:proofErr w:type="spellStart"/>
      <w:r w:rsidRPr="00313266">
        <w:rPr>
          <w:rFonts w:ascii="Arial" w:hAnsi="Arial" w:cs="Arial"/>
        </w:rPr>
        <w:t>stormwater</w:t>
      </w:r>
      <w:proofErr w:type="spellEnd"/>
      <w:r w:rsidRPr="00313266">
        <w:rPr>
          <w:rFonts w:ascii="Arial" w:hAnsi="Arial" w:cs="Arial"/>
        </w:rPr>
        <w:t xml:space="preserve"> runoff and provide environmental benefit.</w:t>
      </w:r>
    </w:p>
    <w:p w:rsidR="00313266" w:rsidRPr="00313266" w:rsidRDefault="00313266" w:rsidP="00DE50D3">
      <w:pPr>
        <w:pStyle w:val="BodyText"/>
        <w:ind w:left="100" w:right="119" w:firstLine="720"/>
        <w:jc w:val="both"/>
        <w:rPr>
          <w:rFonts w:ascii="Arial" w:hAnsi="Arial" w:cs="Arial"/>
        </w:rPr>
      </w:pPr>
    </w:p>
    <w:p w:rsidR="00AF68DD" w:rsidRPr="00313266" w:rsidRDefault="007467CA" w:rsidP="00DE50D3">
      <w:pPr>
        <w:pStyle w:val="BodyText"/>
        <w:ind w:left="100" w:right="120" w:firstLine="720"/>
        <w:jc w:val="both"/>
        <w:rPr>
          <w:rFonts w:ascii="Arial" w:hAnsi="Arial" w:cs="Arial"/>
        </w:rPr>
      </w:pPr>
      <w:r w:rsidRPr="00406007">
        <w:rPr>
          <w:rFonts w:ascii="Arial" w:hAnsi="Arial" w:cs="Arial"/>
          <w:b/>
        </w:rPr>
        <w:t>NOW, THEREFORE, BE IT RESOLVED</w:t>
      </w:r>
      <w:r w:rsidRPr="00313266">
        <w:rPr>
          <w:rFonts w:ascii="Arial" w:hAnsi="Arial" w:cs="Arial"/>
        </w:rPr>
        <w:t xml:space="preserve"> by the Council of </w:t>
      </w:r>
      <w:r w:rsidR="00406007" w:rsidRPr="00406007">
        <w:rPr>
          <w:rFonts w:ascii="Arial" w:hAnsi="Arial" w:cs="Arial"/>
          <w:i/>
        </w:rPr>
        <w:t>[</w:t>
      </w:r>
      <w:r w:rsidR="00406007">
        <w:rPr>
          <w:rFonts w:ascii="Arial" w:hAnsi="Arial" w:cs="Arial"/>
        </w:rPr>
        <w:t>c</w:t>
      </w:r>
      <w:r w:rsidR="00406007" w:rsidRPr="00406007">
        <w:rPr>
          <w:rFonts w:ascii="Arial" w:hAnsi="Arial" w:cs="Arial"/>
          <w:i/>
        </w:rPr>
        <w:t xml:space="preserve">ommunity </w:t>
      </w:r>
      <w:r w:rsidR="00406007">
        <w:rPr>
          <w:rFonts w:ascii="Arial" w:hAnsi="Arial" w:cs="Arial"/>
          <w:i/>
        </w:rPr>
        <w:t>n</w:t>
      </w:r>
      <w:r w:rsidR="00406007" w:rsidRPr="00406007">
        <w:rPr>
          <w:rFonts w:ascii="Arial" w:hAnsi="Arial" w:cs="Arial"/>
          <w:i/>
        </w:rPr>
        <w:t>ame</w:t>
      </w:r>
      <w:r w:rsidR="00406007">
        <w:rPr>
          <w:rFonts w:ascii="Arial" w:hAnsi="Arial" w:cs="Arial"/>
          <w:i/>
        </w:rPr>
        <w:t>]</w:t>
      </w:r>
      <w:r w:rsidRPr="00313266">
        <w:rPr>
          <w:rFonts w:ascii="Arial" w:hAnsi="Arial" w:cs="Arial"/>
        </w:rPr>
        <w:t>, Ohio, that:</w:t>
      </w:r>
    </w:p>
    <w:p w:rsidR="00AF68DD" w:rsidRPr="00313266" w:rsidRDefault="00AF68DD" w:rsidP="00DE50D3">
      <w:pPr>
        <w:pStyle w:val="BodyText"/>
        <w:rPr>
          <w:rFonts w:ascii="Arial" w:hAnsi="Arial" w:cs="Arial"/>
        </w:rPr>
      </w:pPr>
    </w:p>
    <w:p w:rsidR="00AF68DD" w:rsidRPr="00313266" w:rsidRDefault="007467CA" w:rsidP="00DE50D3">
      <w:pPr>
        <w:pStyle w:val="BodyText"/>
        <w:ind w:left="100" w:right="119" w:firstLine="720"/>
        <w:jc w:val="both"/>
        <w:rPr>
          <w:rFonts w:ascii="Arial" w:hAnsi="Arial" w:cs="Arial"/>
        </w:rPr>
      </w:pPr>
      <w:r w:rsidRPr="00313266">
        <w:rPr>
          <w:rFonts w:ascii="Arial" w:hAnsi="Arial" w:cs="Arial"/>
        </w:rPr>
        <w:t>SECTION 1. Council hereby adopts the Complete Street Policy set forth in Exhibit A attached hereto and incorporated as if fully set forth herein.</w:t>
      </w:r>
    </w:p>
    <w:p w:rsidR="00AF68DD" w:rsidRPr="00313266" w:rsidRDefault="00AF68DD" w:rsidP="00DE50D3">
      <w:pPr>
        <w:pStyle w:val="BodyText"/>
        <w:rPr>
          <w:rFonts w:ascii="Arial" w:hAnsi="Arial" w:cs="Arial"/>
          <w:sz w:val="23"/>
        </w:rPr>
      </w:pPr>
    </w:p>
    <w:p w:rsidR="00AF68DD" w:rsidRPr="00313266" w:rsidRDefault="007467CA" w:rsidP="00DE50D3">
      <w:pPr>
        <w:pStyle w:val="BodyText"/>
        <w:ind w:left="100" w:right="119" w:firstLine="720"/>
        <w:jc w:val="both"/>
        <w:rPr>
          <w:rFonts w:ascii="Arial" w:hAnsi="Arial" w:cs="Arial"/>
        </w:rPr>
      </w:pPr>
      <w:r w:rsidRPr="00313266">
        <w:rPr>
          <w:rFonts w:ascii="Arial" w:hAnsi="Arial" w:cs="Arial"/>
        </w:rPr>
        <w:t xml:space="preserve">SECTION 2. Notice of the passage of this Resolution </w:t>
      </w:r>
      <w:proofErr w:type="gramStart"/>
      <w:r w:rsidRPr="00313266">
        <w:rPr>
          <w:rFonts w:ascii="Arial" w:hAnsi="Arial" w:cs="Arial"/>
        </w:rPr>
        <w:t>shall be given</w:t>
      </w:r>
      <w:proofErr w:type="gramEnd"/>
      <w:r w:rsidRPr="00313266">
        <w:rPr>
          <w:rFonts w:ascii="Arial" w:hAnsi="Arial" w:cs="Arial"/>
        </w:rPr>
        <w:t xml:space="preserve"> by publishing the title and abstract of its contents, prepared by the Director of Law, once in one newspaper of general circulation in the </w:t>
      </w:r>
      <w:r w:rsidR="00406007" w:rsidRPr="00406007">
        <w:rPr>
          <w:rFonts w:ascii="Arial" w:hAnsi="Arial" w:cs="Arial"/>
          <w:i/>
        </w:rPr>
        <w:t>[</w:t>
      </w:r>
      <w:r w:rsidR="00406007">
        <w:rPr>
          <w:rFonts w:ascii="Arial" w:hAnsi="Arial" w:cs="Arial"/>
        </w:rPr>
        <w:t>c</w:t>
      </w:r>
      <w:r w:rsidR="00406007" w:rsidRPr="00406007">
        <w:rPr>
          <w:rFonts w:ascii="Arial" w:hAnsi="Arial" w:cs="Arial"/>
          <w:i/>
        </w:rPr>
        <w:t xml:space="preserve">ommunity </w:t>
      </w:r>
      <w:r w:rsidR="00406007">
        <w:rPr>
          <w:rFonts w:ascii="Arial" w:hAnsi="Arial" w:cs="Arial"/>
          <w:i/>
        </w:rPr>
        <w:t>n</w:t>
      </w:r>
      <w:r w:rsidR="00406007" w:rsidRPr="00406007">
        <w:rPr>
          <w:rFonts w:ascii="Arial" w:hAnsi="Arial" w:cs="Arial"/>
          <w:i/>
        </w:rPr>
        <w:t>ame</w:t>
      </w:r>
      <w:r w:rsidR="00406007">
        <w:rPr>
          <w:rFonts w:ascii="Arial" w:hAnsi="Arial" w:cs="Arial"/>
          <w:i/>
        </w:rPr>
        <w:t>].</w:t>
      </w:r>
    </w:p>
    <w:p w:rsidR="00AF68DD" w:rsidRPr="00313266" w:rsidRDefault="00AF68DD" w:rsidP="00DE50D3">
      <w:pPr>
        <w:pStyle w:val="BodyText"/>
        <w:rPr>
          <w:rFonts w:ascii="Arial" w:hAnsi="Arial" w:cs="Arial"/>
          <w:sz w:val="23"/>
        </w:rPr>
      </w:pPr>
    </w:p>
    <w:p w:rsidR="00AF68DD" w:rsidRPr="00313266" w:rsidRDefault="007467CA" w:rsidP="00DE50D3">
      <w:pPr>
        <w:pStyle w:val="BodyText"/>
        <w:ind w:left="100" w:right="118" w:firstLine="720"/>
        <w:jc w:val="both"/>
        <w:rPr>
          <w:rFonts w:ascii="Arial" w:hAnsi="Arial" w:cs="Arial"/>
        </w:rPr>
      </w:pPr>
      <w:r w:rsidRPr="00313266">
        <w:rPr>
          <w:rFonts w:ascii="Arial" w:hAnsi="Arial" w:cs="Arial"/>
        </w:rPr>
        <w:t>SECTION 3. This Resolution shall take effect and be in force from and after the earliest time allowed by law.</w:t>
      </w:r>
    </w:p>
    <w:p w:rsidR="00AF68DD" w:rsidRPr="00313266" w:rsidRDefault="00AF68DD" w:rsidP="00DE50D3">
      <w:pPr>
        <w:pStyle w:val="BodyText"/>
        <w:rPr>
          <w:rFonts w:ascii="Arial" w:hAnsi="Arial" w:cs="Arial"/>
          <w:sz w:val="20"/>
        </w:rPr>
      </w:pPr>
    </w:p>
    <w:p w:rsidR="00AF68DD" w:rsidRPr="00313266" w:rsidRDefault="00AF68DD" w:rsidP="00DE50D3">
      <w:pPr>
        <w:pStyle w:val="BodyText"/>
        <w:rPr>
          <w:rFonts w:ascii="Arial" w:hAnsi="Arial" w:cs="Arial"/>
          <w:sz w:val="20"/>
        </w:rPr>
      </w:pPr>
    </w:p>
    <w:p w:rsidR="00AF68DD" w:rsidRPr="00313266" w:rsidRDefault="00AF68DD" w:rsidP="00DE50D3">
      <w:pPr>
        <w:pStyle w:val="BodyText"/>
        <w:rPr>
          <w:rFonts w:ascii="Arial" w:hAnsi="Arial" w:cs="Arial"/>
          <w:sz w:val="20"/>
        </w:rPr>
      </w:pPr>
    </w:p>
    <w:p w:rsidR="00AF68DD" w:rsidRPr="00313266" w:rsidRDefault="00AF68DD" w:rsidP="00DE50D3">
      <w:pPr>
        <w:rPr>
          <w:rFonts w:ascii="Arial" w:hAnsi="Arial" w:cs="Arial"/>
        </w:rPr>
        <w:sectPr w:rsidR="00AF68DD" w:rsidRPr="00313266">
          <w:headerReference w:type="default" r:id="rId7"/>
          <w:footerReference w:type="default" r:id="rId8"/>
          <w:pgSz w:w="12240" w:h="15840"/>
          <w:pgMar w:top="980" w:right="1720" w:bottom="1200" w:left="1340" w:header="722" w:footer="1017" w:gutter="0"/>
          <w:pgNumType w:start="2"/>
          <w:cols w:space="720"/>
        </w:sectPr>
      </w:pPr>
    </w:p>
    <w:p w:rsidR="00AF68DD" w:rsidRPr="00313266" w:rsidRDefault="00AF68DD" w:rsidP="00DE50D3">
      <w:pPr>
        <w:pStyle w:val="BodyText"/>
        <w:rPr>
          <w:rFonts w:ascii="Arial" w:hAnsi="Arial" w:cs="Arial"/>
          <w:sz w:val="20"/>
        </w:rPr>
      </w:pPr>
    </w:p>
    <w:p w:rsidR="00AF68DD" w:rsidRPr="00406007" w:rsidRDefault="007467CA" w:rsidP="00DE50D3">
      <w:pPr>
        <w:ind w:left="2750" w:right="2750"/>
        <w:jc w:val="center"/>
        <w:rPr>
          <w:rFonts w:ascii="Arial Black" w:hAnsi="Arial Black" w:cs="Arial"/>
          <w:b/>
          <w:sz w:val="28"/>
        </w:rPr>
      </w:pPr>
      <w:r w:rsidRPr="00406007">
        <w:rPr>
          <w:rFonts w:ascii="Arial Black" w:hAnsi="Arial Black" w:cs="Arial"/>
          <w:b/>
          <w:sz w:val="28"/>
        </w:rPr>
        <w:t>Exhibit A</w:t>
      </w:r>
    </w:p>
    <w:p w:rsidR="00AF68DD" w:rsidRPr="00313266" w:rsidRDefault="007467CA" w:rsidP="00DE50D3">
      <w:pPr>
        <w:pStyle w:val="Heading1"/>
        <w:spacing w:before="0" w:line="240" w:lineRule="auto"/>
        <w:ind w:left="2750" w:right="2750" w:firstLine="0"/>
        <w:jc w:val="center"/>
        <w:rPr>
          <w:rFonts w:ascii="Arial" w:hAnsi="Arial" w:cs="Arial"/>
        </w:rPr>
      </w:pPr>
      <w:r w:rsidRPr="00313266">
        <w:rPr>
          <w:rFonts w:ascii="Arial" w:hAnsi="Arial" w:cs="Arial"/>
        </w:rPr>
        <w:t>COMPLETE STREETS</w:t>
      </w:r>
    </w:p>
    <w:p w:rsidR="00AF68DD" w:rsidRDefault="00AF68DD" w:rsidP="00DE50D3">
      <w:pPr>
        <w:pStyle w:val="BodyText"/>
        <w:rPr>
          <w:rFonts w:ascii="Arial" w:hAnsi="Arial" w:cs="Arial"/>
          <w:b/>
          <w:sz w:val="20"/>
        </w:rPr>
      </w:pPr>
    </w:p>
    <w:p w:rsidR="00AF68DD" w:rsidRPr="003C3334" w:rsidRDefault="007467CA" w:rsidP="003C3334">
      <w:pPr>
        <w:pStyle w:val="BodyText"/>
        <w:ind w:left="100"/>
        <w:rPr>
          <w:rFonts w:ascii="Arial" w:hAnsi="Arial" w:cs="Arial"/>
          <w:b/>
        </w:rPr>
      </w:pPr>
      <w:r w:rsidRPr="003C3334">
        <w:rPr>
          <w:rFonts w:ascii="Arial" w:hAnsi="Arial" w:cs="Arial"/>
          <w:b/>
        </w:rPr>
        <w:t>Definition.</w:t>
      </w:r>
    </w:p>
    <w:p w:rsidR="00AF68DD" w:rsidRPr="00313266" w:rsidRDefault="00AF68DD" w:rsidP="003C3334">
      <w:pPr>
        <w:pStyle w:val="BodyText"/>
        <w:rPr>
          <w:rFonts w:ascii="Arial" w:hAnsi="Arial" w:cs="Arial"/>
        </w:rPr>
      </w:pPr>
    </w:p>
    <w:p w:rsidR="00AF68DD" w:rsidRDefault="007467CA" w:rsidP="003C3334">
      <w:pPr>
        <w:pStyle w:val="BodyText"/>
        <w:ind w:left="100"/>
        <w:rPr>
          <w:rFonts w:ascii="Arial" w:hAnsi="Arial" w:cs="Arial"/>
        </w:rPr>
      </w:pPr>
      <w:r w:rsidRPr="00313266">
        <w:rPr>
          <w:rFonts w:ascii="Arial" w:hAnsi="Arial" w:cs="Arial"/>
        </w:rPr>
        <w:t>“Complete Streets” are roadways designed and operated to safely and comfortably accommodate users of all ages and abilities, including cyclists, pedestrians, transit riders, elderly, wheelchair users, delivery and service personnel, and emergency responders; and to reduce, accommodate</w:t>
      </w:r>
      <w:r w:rsidR="00406007">
        <w:rPr>
          <w:rFonts w:ascii="Arial" w:hAnsi="Arial" w:cs="Arial"/>
        </w:rPr>
        <w:t>,</w:t>
      </w:r>
      <w:r w:rsidRPr="00313266">
        <w:rPr>
          <w:rFonts w:ascii="Arial" w:hAnsi="Arial" w:cs="Arial"/>
        </w:rPr>
        <w:t xml:space="preserve"> and slow </w:t>
      </w:r>
      <w:proofErr w:type="spellStart"/>
      <w:r w:rsidRPr="00313266">
        <w:rPr>
          <w:rFonts w:ascii="Arial" w:hAnsi="Arial" w:cs="Arial"/>
        </w:rPr>
        <w:t>stormwater</w:t>
      </w:r>
      <w:proofErr w:type="spellEnd"/>
      <w:r w:rsidRPr="00313266">
        <w:rPr>
          <w:rFonts w:ascii="Arial" w:hAnsi="Arial" w:cs="Arial"/>
        </w:rPr>
        <w:t xml:space="preserve"> runoff as part of a comprehensive </w:t>
      </w:r>
      <w:proofErr w:type="spellStart"/>
      <w:r w:rsidRPr="00313266">
        <w:rPr>
          <w:rFonts w:ascii="Arial" w:hAnsi="Arial" w:cs="Arial"/>
        </w:rPr>
        <w:t>stormwater</w:t>
      </w:r>
      <w:proofErr w:type="spellEnd"/>
      <w:r w:rsidRPr="00313266">
        <w:rPr>
          <w:rFonts w:ascii="Arial" w:hAnsi="Arial" w:cs="Arial"/>
        </w:rPr>
        <w:t xml:space="preserve"> management system.</w:t>
      </w:r>
    </w:p>
    <w:p w:rsidR="00AF68DD" w:rsidRPr="00313266" w:rsidRDefault="00AF68DD" w:rsidP="003C3334">
      <w:pPr>
        <w:pStyle w:val="BodyText"/>
        <w:rPr>
          <w:rFonts w:ascii="Arial" w:hAnsi="Arial" w:cs="Arial"/>
          <w:sz w:val="22"/>
        </w:rPr>
      </w:pPr>
    </w:p>
    <w:p w:rsidR="00AF68DD" w:rsidRPr="00313266" w:rsidRDefault="007467CA" w:rsidP="003C3334">
      <w:pPr>
        <w:pStyle w:val="Heading1"/>
        <w:numPr>
          <w:ilvl w:val="0"/>
          <w:numId w:val="3"/>
        </w:numPr>
        <w:tabs>
          <w:tab w:val="left" w:pos="639"/>
          <w:tab w:val="left" w:pos="640"/>
        </w:tabs>
        <w:spacing w:before="0" w:line="240" w:lineRule="auto"/>
        <w:rPr>
          <w:rFonts w:ascii="Arial" w:hAnsi="Arial" w:cs="Arial"/>
        </w:rPr>
      </w:pPr>
      <w:r w:rsidRPr="00313266">
        <w:rPr>
          <w:rFonts w:ascii="Arial" w:hAnsi="Arial" w:cs="Arial"/>
        </w:rPr>
        <w:t>Vision and</w:t>
      </w:r>
      <w:r w:rsidRPr="00313266">
        <w:rPr>
          <w:rFonts w:ascii="Arial" w:hAnsi="Arial" w:cs="Arial"/>
          <w:spacing w:val="-6"/>
        </w:rPr>
        <w:t xml:space="preserve"> </w:t>
      </w:r>
      <w:r w:rsidRPr="00313266">
        <w:rPr>
          <w:rFonts w:ascii="Arial" w:hAnsi="Arial" w:cs="Arial"/>
        </w:rPr>
        <w:t>intent</w:t>
      </w:r>
    </w:p>
    <w:p w:rsidR="00AF68DD" w:rsidRPr="00313266" w:rsidRDefault="007467CA" w:rsidP="003C3334">
      <w:pPr>
        <w:pStyle w:val="ListParagraph"/>
        <w:numPr>
          <w:ilvl w:val="1"/>
          <w:numId w:val="3"/>
        </w:numPr>
        <w:tabs>
          <w:tab w:val="left" w:pos="1060"/>
        </w:tabs>
        <w:ind w:right="148" w:firstLine="0"/>
        <w:rPr>
          <w:rFonts w:ascii="Arial" w:hAnsi="Arial" w:cs="Arial"/>
          <w:sz w:val="24"/>
        </w:rPr>
      </w:pPr>
      <w:r w:rsidRPr="00313266">
        <w:rPr>
          <w:rFonts w:ascii="Arial" w:hAnsi="Arial" w:cs="Arial"/>
          <w:sz w:val="24"/>
        </w:rPr>
        <w:t xml:space="preserve">The </w:t>
      </w:r>
      <w:proofErr w:type="gramStart"/>
      <w:r w:rsidRPr="00313266">
        <w:rPr>
          <w:rFonts w:ascii="Arial" w:hAnsi="Arial" w:cs="Arial"/>
          <w:sz w:val="24"/>
        </w:rPr>
        <w:t>general public</w:t>
      </w:r>
      <w:proofErr w:type="gramEnd"/>
      <w:r w:rsidRPr="00313266">
        <w:rPr>
          <w:rFonts w:ascii="Arial" w:hAnsi="Arial" w:cs="Arial"/>
          <w:sz w:val="24"/>
        </w:rPr>
        <w:t xml:space="preserve"> will realize long-term cost savings in improved health and better environmental stewardship. Residents will benefit from a “Green Dividend” by cutting transportation costs and making this income available for other, non-transportation expenses</w:t>
      </w:r>
      <w:r w:rsidR="00406007">
        <w:rPr>
          <w:rFonts w:ascii="Arial" w:hAnsi="Arial" w:cs="Arial"/>
          <w:sz w:val="24"/>
        </w:rPr>
        <w:t>,</w:t>
      </w:r>
      <w:r w:rsidRPr="00313266">
        <w:rPr>
          <w:rFonts w:ascii="Arial" w:hAnsi="Arial" w:cs="Arial"/>
          <w:sz w:val="24"/>
        </w:rPr>
        <w:t xml:space="preserve"> such as dining and entertainment in the community. The </w:t>
      </w:r>
      <w:r w:rsidR="00406007" w:rsidRPr="00406007">
        <w:rPr>
          <w:rFonts w:ascii="Arial" w:hAnsi="Arial" w:cs="Arial"/>
          <w:i/>
          <w:sz w:val="24"/>
        </w:rPr>
        <w:t>[</w:t>
      </w:r>
      <w:r w:rsidR="00406007" w:rsidRPr="00406007">
        <w:rPr>
          <w:rFonts w:ascii="Arial" w:hAnsi="Arial" w:cs="Arial"/>
          <w:sz w:val="24"/>
        </w:rPr>
        <w:t>c</w:t>
      </w:r>
      <w:r w:rsidR="00406007" w:rsidRPr="00406007">
        <w:rPr>
          <w:rFonts w:ascii="Arial" w:hAnsi="Arial" w:cs="Arial"/>
          <w:i/>
          <w:sz w:val="24"/>
        </w:rPr>
        <w:t>ommunity name]</w:t>
      </w:r>
      <w:r w:rsidR="00406007">
        <w:rPr>
          <w:rFonts w:ascii="Arial" w:hAnsi="Arial" w:cs="Arial"/>
          <w:i/>
          <w:sz w:val="24"/>
        </w:rPr>
        <w:t>’s</w:t>
      </w:r>
      <w:r w:rsidR="00406007">
        <w:rPr>
          <w:rFonts w:ascii="Arial" w:hAnsi="Arial" w:cs="Arial"/>
          <w:i/>
        </w:rPr>
        <w:t xml:space="preserve"> </w:t>
      </w:r>
      <w:r w:rsidRPr="00313266">
        <w:rPr>
          <w:rFonts w:ascii="Arial" w:hAnsi="Arial" w:cs="Arial"/>
          <w:sz w:val="24"/>
        </w:rPr>
        <w:t>institutions and businesses will save money by constructing and maintaining smaller parking lots and parking structures. A greater proportion of land will be available for green space or for activity-filled buildings occupied by people rather than that same land serving as storage area for motorized vehicles. Another benefit is that a Complete Street</w:t>
      </w:r>
      <w:r w:rsidR="00406007">
        <w:rPr>
          <w:rFonts w:ascii="Arial" w:hAnsi="Arial" w:cs="Arial"/>
          <w:sz w:val="24"/>
        </w:rPr>
        <w:t>s</w:t>
      </w:r>
      <w:r w:rsidRPr="00313266">
        <w:rPr>
          <w:rFonts w:ascii="Arial" w:hAnsi="Arial" w:cs="Arial"/>
          <w:sz w:val="24"/>
        </w:rPr>
        <w:t xml:space="preserve"> policy creates an economical and functional equity to every user of the road and every household regardless of one’s income, place of residence, neighborhood, mode choice or any other</w:t>
      </w:r>
      <w:r w:rsidRPr="00313266">
        <w:rPr>
          <w:rFonts w:ascii="Arial" w:hAnsi="Arial" w:cs="Arial"/>
          <w:spacing w:val="-6"/>
          <w:sz w:val="24"/>
        </w:rPr>
        <w:t xml:space="preserve"> </w:t>
      </w:r>
      <w:r w:rsidRPr="00313266">
        <w:rPr>
          <w:rFonts w:ascii="Arial" w:hAnsi="Arial" w:cs="Arial"/>
          <w:sz w:val="24"/>
        </w:rPr>
        <w:t>factor.</w:t>
      </w:r>
    </w:p>
    <w:p w:rsidR="00AF68DD" w:rsidRPr="00313266" w:rsidRDefault="00AF68DD" w:rsidP="003C3334">
      <w:pPr>
        <w:pStyle w:val="BodyText"/>
        <w:rPr>
          <w:rFonts w:ascii="Arial" w:hAnsi="Arial" w:cs="Arial"/>
        </w:rPr>
      </w:pPr>
    </w:p>
    <w:p w:rsidR="00AF68DD" w:rsidRPr="00313266" w:rsidRDefault="007467CA" w:rsidP="003C3334">
      <w:pPr>
        <w:pStyle w:val="ListParagraph"/>
        <w:numPr>
          <w:ilvl w:val="1"/>
          <w:numId w:val="3"/>
        </w:numPr>
        <w:tabs>
          <w:tab w:val="left" w:pos="1060"/>
        </w:tabs>
        <w:ind w:right="117" w:firstLine="0"/>
        <w:rPr>
          <w:rFonts w:ascii="Arial" w:hAnsi="Arial" w:cs="Arial"/>
          <w:sz w:val="24"/>
        </w:rPr>
      </w:pPr>
      <w:r w:rsidRPr="00313266">
        <w:rPr>
          <w:rFonts w:ascii="Arial" w:hAnsi="Arial" w:cs="Arial"/>
          <w:sz w:val="24"/>
        </w:rPr>
        <w:t>The</w:t>
      </w:r>
      <w:r w:rsidR="005B2416" w:rsidRPr="00313266">
        <w:rPr>
          <w:rFonts w:ascii="Arial" w:hAnsi="Arial" w:cs="Arial"/>
          <w:sz w:val="24"/>
        </w:rPr>
        <w:t xml:space="preserve"> </w:t>
      </w:r>
      <w:r w:rsidR="00406007" w:rsidRPr="00406007">
        <w:rPr>
          <w:rFonts w:ascii="Arial" w:hAnsi="Arial" w:cs="Arial"/>
          <w:i/>
          <w:sz w:val="24"/>
        </w:rPr>
        <w:t>[</w:t>
      </w:r>
      <w:r w:rsidR="00406007" w:rsidRPr="00406007">
        <w:rPr>
          <w:rFonts w:ascii="Arial" w:hAnsi="Arial" w:cs="Arial"/>
          <w:sz w:val="24"/>
        </w:rPr>
        <w:t>c</w:t>
      </w:r>
      <w:r w:rsidR="00406007" w:rsidRPr="00406007">
        <w:rPr>
          <w:rFonts w:ascii="Arial" w:hAnsi="Arial" w:cs="Arial"/>
          <w:i/>
          <w:sz w:val="24"/>
        </w:rPr>
        <w:t>ommunity name]</w:t>
      </w:r>
      <w:r w:rsidR="00406007">
        <w:rPr>
          <w:rFonts w:ascii="Arial" w:hAnsi="Arial" w:cs="Arial"/>
          <w:i/>
          <w:sz w:val="24"/>
        </w:rPr>
        <w:t xml:space="preserve"> </w:t>
      </w:r>
      <w:r w:rsidRPr="00313266">
        <w:rPr>
          <w:rFonts w:ascii="Arial" w:hAnsi="Arial" w:cs="Arial"/>
          <w:sz w:val="24"/>
        </w:rPr>
        <w:t>shall develop a safe, comfortable, reliable, efficient, integrated</w:t>
      </w:r>
      <w:r w:rsidR="00650584">
        <w:rPr>
          <w:rFonts w:ascii="Arial" w:hAnsi="Arial" w:cs="Arial"/>
          <w:sz w:val="24"/>
        </w:rPr>
        <w:t>,</w:t>
      </w:r>
      <w:r w:rsidRPr="00313266">
        <w:rPr>
          <w:rFonts w:ascii="Arial" w:hAnsi="Arial" w:cs="Arial"/>
          <w:sz w:val="24"/>
        </w:rPr>
        <w:t xml:space="preserve"> and completely connected multimodal transportation network providing access, mobility, safety</w:t>
      </w:r>
      <w:r w:rsidR="00650584">
        <w:rPr>
          <w:rFonts w:ascii="Arial" w:hAnsi="Arial" w:cs="Arial"/>
          <w:sz w:val="24"/>
        </w:rPr>
        <w:t>,</w:t>
      </w:r>
      <w:r w:rsidRPr="00313266">
        <w:rPr>
          <w:rFonts w:ascii="Arial" w:hAnsi="Arial" w:cs="Arial"/>
          <w:sz w:val="24"/>
        </w:rPr>
        <w:t xml:space="preserve"> and connections to all users. The interconnectedness of the </w:t>
      </w:r>
      <w:r w:rsidR="005B2416" w:rsidRPr="00313266">
        <w:rPr>
          <w:rFonts w:ascii="Arial" w:hAnsi="Arial" w:cs="Arial"/>
          <w:sz w:val="24"/>
        </w:rPr>
        <w:t xml:space="preserve">Complete Streets </w:t>
      </w:r>
      <w:r w:rsidRPr="00313266">
        <w:rPr>
          <w:rFonts w:ascii="Arial" w:hAnsi="Arial" w:cs="Arial"/>
          <w:sz w:val="24"/>
        </w:rPr>
        <w:t xml:space="preserve">network shall be explained and documented on a map available to the general public on the </w:t>
      </w:r>
      <w:r w:rsidR="00406007" w:rsidRPr="00406007">
        <w:rPr>
          <w:rFonts w:ascii="Arial" w:hAnsi="Arial" w:cs="Arial"/>
          <w:i/>
          <w:sz w:val="24"/>
        </w:rPr>
        <w:t>[</w:t>
      </w:r>
      <w:r w:rsidR="00406007" w:rsidRPr="00406007">
        <w:rPr>
          <w:rFonts w:ascii="Arial" w:hAnsi="Arial" w:cs="Arial"/>
          <w:sz w:val="24"/>
        </w:rPr>
        <w:t>c</w:t>
      </w:r>
      <w:r w:rsidR="00406007" w:rsidRPr="00406007">
        <w:rPr>
          <w:rFonts w:ascii="Arial" w:hAnsi="Arial" w:cs="Arial"/>
          <w:i/>
          <w:sz w:val="24"/>
        </w:rPr>
        <w:t>ommunity name]</w:t>
      </w:r>
      <w:r w:rsidR="00406007" w:rsidRPr="00406007">
        <w:rPr>
          <w:rFonts w:ascii="Arial" w:hAnsi="Arial" w:cs="Arial"/>
          <w:sz w:val="24"/>
        </w:rPr>
        <w:t>’s</w:t>
      </w:r>
      <w:r w:rsidR="005B2416" w:rsidRPr="00313266">
        <w:rPr>
          <w:rFonts w:ascii="Arial" w:hAnsi="Arial" w:cs="Arial"/>
          <w:sz w:val="24"/>
        </w:rPr>
        <w:t xml:space="preserve"> </w:t>
      </w:r>
      <w:r w:rsidRPr="00313266">
        <w:rPr>
          <w:rFonts w:ascii="Arial" w:hAnsi="Arial" w:cs="Arial"/>
          <w:sz w:val="24"/>
        </w:rPr>
        <w:t>website.</w:t>
      </w:r>
    </w:p>
    <w:p w:rsidR="00AF68DD" w:rsidRPr="00313266" w:rsidRDefault="00AF68DD" w:rsidP="003C3334">
      <w:pPr>
        <w:pStyle w:val="BodyText"/>
        <w:rPr>
          <w:rFonts w:ascii="Arial" w:hAnsi="Arial" w:cs="Arial"/>
          <w:sz w:val="23"/>
        </w:rPr>
      </w:pPr>
    </w:p>
    <w:p w:rsidR="00E37D24" w:rsidRDefault="007467CA" w:rsidP="003C3334">
      <w:pPr>
        <w:pStyle w:val="ListParagraph"/>
        <w:numPr>
          <w:ilvl w:val="1"/>
          <w:numId w:val="3"/>
        </w:numPr>
        <w:tabs>
          <w:tab w:val="left" w:pos="1060"/>
        </w:tabs>
        <w:ind w:right="255" w:firstLine="0"/>
        <w:rPr>
          <w:rFonts w:ascii="Arial" w:hAnsi="Arial" w:cs="Arial"/>
          <w:sz w:val="24"/>
        </w:rPr>
      </w:pPr>
      <w:r w:rsidRPr="00313266">
        <w:rPr>
          <w:rFonts w:ascii="Arial" w:hAnsi="Arial" w:cs="Arial"/>
          <w:sz w:val="24"/>
        </w:rPr>
        <w:t xml:space="preserve">The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00E37D24">
        <w:rPr>
          <w:rFonts w:ascii="Arial" w:hAnsi="Arial" w:cs="Arial"/>
          <w:i/>
          <w:sz w:val="24"/>
        </w:rPr>
        <w:t xml:space="preserve"> </w:t>
      </w:r>
      <w:r w:rsidRPr="00313266">
        <w:rPr>
          <w:rFonts w:ascii="Arial" w:hAnsi="Arial" w:cs="Arial"/>
          <w:sz w:val="24"/>
        </w:rPr>
        <w:t xml:space="preserve">shall efficiently address water quality of its sewer system by assessing opportunities and then conducting improvements where needed for sewer lines in coordination with road improvements. Roads </w:t>
      </w:r>
      <w:proofErr w:type="gramStart"/>
      <w:r w:rsidRPr="00313266">
        <w:rPr>
          <w:rFonts w:ascii="Arial" w:hAnsi="Arial" w:cs="Arial"/>
          <w:sz w:val="24"/>
        </w:rPr>
        <w:t>shall be designed</w:t>
      </w:r>
      <w:proofErr w:type="gramEnd"/>
      <w:r w:rsidRPr="00313266">
        <w:rPr>
          <w:rFonts w:ascii="Arial" w:hAnsi="Arial" w:cs="Arial"/>
          <w:sz w:val="24"/>
        </w:rPr>
        <w:t xml:space="preserve"> to not have excess pavement</w:t>
      </w:r>
      <w:r w:rsidR="00650584">
        <w:rPr>
          <w:rFonts w:ascii="Arial" w:hAnsi="Arial" w:cs="Arial"/>
          <w:sz w:val="24"/>
        </w:rPr>
        <w:t>,</w:t>
      </w:r>
      <w:r w:rsidRPr="00313266">
        <w:rPr>
          <w:rFonts w:ascii="Arial" w:hAnsi="Arial" w:cs="Arial"/>
          <w:sz w:val="24"/>
        </w:rPr>
        <w:t xml:space="preserve"> and considerations</w:t>
      </w:r>
      <w:r w:rsidR="00650584">
        <w:rPr>
          <w:rFonts w:ascii="Arial" w:hAnsi="Arial" w:cs="Arial"/>
          <w:sz w:val="24"/>
        </w:rPr>
        <w:t>,</w:t>
      </w:r>
      <w:r w:rsidRPr="00313266">
        <w:rPr>
          <w:rFonts w:ascii="Arial" w:hAnsi="Arial" w:cs="Arial"/>
          <w:sz w:val="24"/>
        </w:rPr>
        <w:t xml:space="preserve"> such as lane width, turning radii, traffic islands and</w:t>
      </w:r>
      <w:r w:rsidRPr="00313266">
        <w:rPr>
          <w:rFonts w:ascii="Arial" w:hAnsi="Arial" w:cs="Arial"/>
          <w:spacing w:val="-19"/>
          <w:sz w:val="24"/>
        </w:rPr>
        <w:t xml:space="preserve"> </w:t>
      </w:r>
      <w:r w:rsidRPr="00313266">
        <w:rPr>
          <w:rFonts w:ascii="Arial" w:hAnsi="Arial" w:cs="Arial"/>
          <w:sz w:val="24"/>
        </w:rPr>
        <w:t>on-street parking</w:t>
      </w:r>
      <w:r w:rsidR="00650584">
        <w:rPr>
          <w:rFonts w:ascii="Arial" w:hAnsi="Arial" w:cs="Arial"/>
          <w:sz w:val="24"/>
        </w:rPr>
        <w:t>,</w:t>
      </w:r>
      <w:r w:rsidRPr="00313266">
        <w:rPr>
          <w:rFonts w:ascii="Arial" w:hAnsi="Arial" w:cs="Arial"/>
          <w:sz w:val="24"/>
        </w:rPr>
        <w:t xml:space="preserve"> shall be evaluated for pavement reduction</w:t>
      </w:r>
      <w:r w:rsidRPr="00313266">
        <w:rPr>
          <w:rFonts w:ascii="Arial" w:hAnsi="Arial" w:cs="Arial"/>
          <w:spacing w:val="-12"/>
          <w:sz w:val="24"/>
        </w:rPr>
        <w:t xml:space="preserve"> </w:t>
      </w:r>
      <w:r w:rsidRPr="00313266">
        <w:rPr>
          <w:rFonts w:ascii="Arial" w:hAnsi="Arial" w:cs="Arial"/>
          <w:sz w:val="24"/>
        </w:rPr>
        <w:t>opportunities.</w:t>
      </w:r>
    </w:p>
    <w:p w:rsidR="00E37D24" w:rsidRPr="00E37D24" w:rsidRDefault="00E37D24" w:rsidP="003C3334">
      <w:pPr>
        <w:pStyle w:val="ListParagraph"/>
        <w:rPr>
          <w:rFonts w:ascii="Arial" w:hAnsi="Arial" w:cs="Arial"/>
        </w:rPr>
      </w:pPr>
    </w:p>
    <w:p w:rsidR="00AF68DD" w:rsidRPr="00E37D24" w:rsidRDefault="007467CA" w:rsidP="003C3334">
      <w:pPr>
        <w:pStyle w:val="Heading1"/>
        <w:numPr>
          <w:ilvl w:val="0"/>
          <w:numId w:val="3"/>
        </w:numPr>
        <w:tabs>
          <w:tab w:val="left" w:pos="639"/>
          <w:tab w:val="left" w:pos="640"/>
        </w:tabs>
        <w:spacing w:before="0" w:line="240" w:lineRule="auto"/>
        <w:rPr>
          <w:rFonts w:ascii="Arial" w:hAnsi="Arial" w:cs="Arial"/>
        </w:rPr>
      </w:pPr>
      <w:r w:rsidRPr="00E37D24">
        <w:rPr>
          <w:rFonts w:ascii="Arial" w:hAnsi="Arial" w:cs="Arial"/>
        </w:rPr>
        <w:t>Diverse users</w:t>
      </w:r>
    </w:p>
    <w:p w:rsidR="00AF68DD" w:rsidRPr="00313266" w:rsidRDefault="007467CA" w:rsidP="003C3334">
      <w:pPr>
        <w:pStyle w:val="ListParagraph"/>
        <w:tabs>
          <w:tab w:val="left" w:pos="1080"/>
        </w:tabs>
        <w:ind w:left="660" w:right="102"/>
        <w:rPr>
          <w:rFonts w:ascii="Arial" w:hAnsi="Arial" w:cs="Arial"/>
          <w:sz w:val="24"/>
        </w:rPr>
      </w:pPr>
      <w:r w:rsidRPr="00313266">
        <w:rPr>
          <w:rFonts w:ascii="Arial" w:hAnsi="Arial" w:cs="Arial"/>
          <w:sz w:val="24"/>
        </w:rPr>
        <w:t xml:space="preserve">Roadway projects shall be designed and planned, to the greatest extent possible, to accommodate all users of the transportation system, including but not limited to motorists/truck operators, pedestrians, bicyclists, transit riders, seniors, children, those with pets, people with disabilities and emergency responders, while respecting the access needs of adjacent land uses. The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00E37D24">
        <w:rPr>
          <w:rFonts w:ascii="Arial" w:hAnsi="Arial" w:cs="Arial"/>
          <w:i/>
          <w:sz w:val="24"/>
        </w:rPr>
        <w:t xml:space="preserve"> </w:t>
      </w:r>
      <w:r w:rsidRPr="00313266">
        <w:rPr>
          <w:rFonts w:ascii="Arial" w:hAnsi="Arial" w:cs="Arial"/>
          <w:sz w:val="24"/>
        </w:rPr>
        <w:t>shall provide transportation choices that are safe, convenient, reliable, affordable, accessible, and timely regardless of race, ethnicity, religion, income, gender identity, immigration status, age, ability, languages spoken</w:t>
      </w:r>
      <w:r w:rsidR="00E37D24">
        <w:rPr>
          <w:rFonts w:ascii="Arial" w:hAnsi="Arial" w:cs="Arial"/>
          <w:sz w:val="24"/>
        </w:rPr>
        <w:t>,</w:t>
      </w:r>
      <w:r w:rsidRPr="00313266">
        <w:rPr>
          <w:rFonts w:ascii="Arial" w:hAnsi="Arial" w:cs="Arial"/>
          <w:sz w:val="24"/>
        </w:rPr>
        <w:t xml:space="preserve"> or level of access to a personal vehicle. Vulnerable users </w:t>
      </w:r>
      <w:proofErr w:type="gramStart"/>
      <w:r w:rsidRPr="00313266">
        <w:rPr>
          <w:rFonts w:ascii="Arial" w:hAnsi="Arial" w:cs="Arial"/>
          <w:sz w:val="24"/>
        </w:rPr>
        <w:t>shall be prioritized</w:t>
      </w:r>
      <w:proofErr w:type="gramEnd"/>
      <w:r w:rsidRPr="00313266">
        <w:rPr>
          <w:rFonts w:ascii="Arial" w:hAnsi="Arial" w:cs="Arial"/>
          <w:sz w:val="24"/>
        </w:rPr>
        <w:t xml:space="preserve">. Special attention in the design and planning of a project </w:t>
      </w:r>
      <w:proofErr w:type="gramStart"/>
      <w:r w:rsidRPr="00313266">
        <w:rPr>
          <w:rFonts w:ascii="Arial" w:hAnsi="Arial" w:cs="Arial"/>
          <w:sz w:val="24"/>
        </w:rPr>
        <w:t>shall be given</w:t>
      </w:r>
      <w:proofErr w:type="gramEnd"/>
      <w:r w:rsidRPr="00313266">
        <w:rPr>
          <w:rFonts w:ascii="Arial" w:hAnsi="Arial" w:cs="Arial"/>
          <w:sz w:val="24"/>
        </w:rPr>
        <w:t xml:space="preserve"> to addressing the needs of people</w:t>
      </w:r>
      <w:r w:rsidRPr="00313266">
        <w:rPr>
          <w:rFonts w:ascii="Arial" w:hAnsi="Arial" w:cs="Arial"/>
          <w:spacing w:val="-20"/>
          <w:sz w:val="24"/>
        </w:rPr>
        <w:t xml:space="preserve"> </w:t>
      </w:r>
      <w:r w:rsidRPr="00313266">
        <w:rPr>
          <w:rFonts w:ascii="Arial" w:hAnsi="Arial" w:cs="Arial"/>
          <w:sz w:val="24"/>
        </w:rPr>
        <w:lastRenderedPageBreak/>
        <w:t>with disabilities and the elderly so that proposed Complete</w:t>
      </w:r>
      <w:r w:rsidR="00E37D24">
        <w:rPr>
          <w:rFonts w:ascii="Arial" w:hAnsi="Arial" w:cs="Arial"/>
          <w:sz w:val="24"/>
        </w:rPr>
        <w:t xml:space="preserve"> Streets</w:t>
      </w:r>
      <w:r w:rsidRPr="00313266">
        <w:rPr>
          <w:rFonts w:ascii="Arial" w:hAnsi="Arial" w:cs="Arial"/>
          <w:sz w:val="24"/>
        </w:rPr>
        <w:t xml:space="preserve"> improvements make a measurable difference in ease of travel, comfort</w:t>
      </w:r>
      <w:r w:rsidR="00E37D24">
        <w:rPr>
          <w:rFonts w:ascii="Arial" w:hAnsi="Arial" w:cs="Arial"/>
          <w:sz w:val="24"/>
        </w:rPr>
        <w:t>,</w:t>
      </w:r>
      <w:r w:rsidRPr="00313266">
        <w:rPr>
          <w:rFonts w:ascii="Arial" w:hAnsi="Arial" w:cs="Arial"/>
          <w:sz w:val="24"/>
        </w:rPr>
        <w:t xml:space="preserve"> and safety for these most vulnerable users. Infrastructure investments shall be mapped, quantified</w:t>
      </w:r>
      <w:r w:rsidR="00E37D24">
        <w:rPr>
          <w:rFonts w:ascii="Arial" w:hAnsi="Arial" w:cs="Arial"/>
          <w:sz w:val="24"/>
        </w:rPr>
        <w:t>,</w:t>
      </w:r>
      <w:r w:rsidRPr="00313266">
        <w:rPr>
          <w:rFonts w:ascii="Arial" w:hAnsi="Arial" w:cs="Arial"/>
          <w:sz w:val="24"/>
        </w:rPr>
        <w:t xml:space="preserve"> and evaluated to ensure the provision of </w:t>
      </w:r>
      <w:r w:rsidR="005B2416" w:rsidRPr="00313266">
        <w:rPr>
          <w:rFonts w:ascii="Arial" w:hAnsi="Arial" w:cs="Arial"/>
          <w:sz w:val="24"/>
        </w:rPr>
        <w:t xml:space="preserve">Complete Streets </w:t>
      </w:r>
      <w:r w:rsidRPr="00313266">
        <w:rPr>
          <w:rFonts w:ascii="Arial" w:hAnsi="Arial" w:cs="Arial"/>
          <w:sz w:val="24"/>
        </w:rPr>
        <w:t>projects in all neighborhoods, avoiding pockets of disinvestment or</w:t>
      </w:r>
      <w:r w:rsidRPr="00313266">
        <w:rPr>
          <w:rFonts w:ascii="Arial" w:hAnsi="Arial" w:cs="Arial"/>
          <w:spacing w:val="-8"/>
          <w:sz w:val="24"/>
        </w:rPr>
        <w:t xml:space="preserve"> </w:t>
      </w:r>
      <w:r w:rsidRPr="00313266">
        <w:rPr>
          <w:rFonts w:ascii="Arial" w:hAnsi="Arial" w:cs="Arial"/>
          <w:sz w:val="24"/>
        </w:rPr>
        <w:t>underinvestment.</w:t>
      </w:r>
    </w:p>
    <w:p w:rsidR="00AF68DD" w:rsidRPr="00313266" w:rsidRDefault="00AF68DD" w:rsidP="003C3334">
      <w:pPr>
        <w:pStyle w:val="BodyText"/>
        <w:rPr>
          <w:rFonts w:ascii="Arial" w:hAnsi="Arial" w:cs="Arial"/>
          <w:sz w:val="22"/>
        </w:rPr>
      </w:pPr>
    </w:p>
    <w:p w:rsidR="00AF68DD" w:rsidRPr="00313266" w:rsidRDefault="007467CA" w:rsidP="003C3334">
      <w:pPr>
        <w:pStyle w:val="Heading1"/>
        <w:numPr>
          <w:ilvl w:val="0"/>
          <w:numId w:val="3"/>
        </w:numPr>
        <w:tabs>
          <w:tab w:val="left" w:pos="659"/>
          <w:tab w:val="left" w:pos="660"/>
        </w:tabs>
        <w:spacing w:before="0" w:line="240" w:lineRule="auto"/>
        <w:ind w:left="660"/>
        <w:rPr>
          <w:rFonts w:ascii="Arial" w:hAnsi="Arial" w:cs="Arial"/>
        </w:rPr>
      </w:pPr>
      <w:r w:rsidRPr="00313266">
        <w:rPr>
          <w:rFonts w:ascii="Arial" w:hAnsi="Arial" w:cs="Arial"/>
        </w:rPr>
        <w:t>Commitment in all projects and</w:t>
      </w:r>
      <w:r w:rsidRPr="00313266">
        <w:rPr>
          <w:rFonts w:ascii="Arial" w:hAnsi="Arial" w:cs="Arial"/>
          <w:spacing w:val="-12"/>
        </w:rPr>
        <w:t xml:space="preserve"> </w:t>
      </w:r>
      <w:r w:rsidRPr="00313266">
        <w:rPr>
          <w:rFonts w:ascii="Arial" w:hAnsi="Arial" w:cs="Arial"/>
        </w:rPr>
        <w:t>phases</w:t>
      </w:r>
    </w:p>
    <w:p w:rsidR="00AF68DD" w:rsidRPr="00313266" w:rsidRDefault="007467CA" w:rsidP="003C3334">
      <w:pPr>
        <w:pStyle w:val="ListParagraph"/>
        <w:numPr>
          <w:ilvl w:val="1"/>
          <w:numId w:val="3"/>
        </w:numPr>
        <w:tabs>
          <w:tab w:val="left" w:pos="1080"/>
        </w:tabs>
        <w:ind w:left="660" w:right="115" w:firstLine="0"/>
        <w:rPr>
          <w:rFonts w:ascii="Arial" w:hAnsi="Arial" w:cs="Arial"/>
          <w:sz w:val="24"/>
        </w:rPr>
      </w:pPr>
      <w:r w:rsidRPr="00313266">
        <w:rPr>
          <w:rFonts w:ascii="Arial" w:hAnsi="Arial" w:cs="Arial"/>
          <w:sz w:val="24"/>
        </w:rPr>
        <w:t xml:space="preserve">All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Pr="00313266">
        <w:rPr>
          <w:rFonts w:ascii="Arial" w:hAnsi="Arial" w:cs="Arial"/>
          <w:sz w:val="24"/>
        </w:rPr>
        <w:t>-owned new construction, reconstruction/retrofit, resurfacing, repaving, restriping</w:t>
      </w:r>
      <w:r w:rsidR="00E37D24">
        <w:rPr>
          <w:rFonts w:ascii="Arial" w:hAnsi="Arial" w:cs="Arial"/>
          <w:sz w:val="24"/>
        </w:rPr>
        <w:t>,</w:t>
      </w:r>
      <w:r w:rsidRPr="00313266">
        <w:rPr>
          <w:rFonts w:ascii="Arial" w:hAnsi="Arial" w:cs="Arial"/>
          <w:sz w:val="24"/>
        </w:rPr>
        <w:t xml:space="preserve"> and rehabilitation transportation projects in the public right-of-way including,</w:t>
      </w:r>
      <w:r w:rsidRPr="00313266">
        <w:rPr>
          <w:rFonts w:ascii="Arial" w:hAnsi="Arial" w:cs="Arial"/>
          <w:spacing w:val="-23"/>
          <w:sz w:val="24"/>
        </w:rPr>
        <w:t xml:space="preserve"> </w:t>
      </w:r>
      <w:r w:rsidRPr="00313266">
        <w:rPr>
          <w:rFonts w:ascii="Arial" w:hAnsi="Arial" w:cs="Arial"/>
          <w:sz w:val="24"/>
        </w:rPr>
        <w:t>but not limited to, streets and all other connecting pathways shall be designed, constructed, operated, and maintained so that all modes of transportation allow all users to move safely, comfortably, conveniently</w:t>
      </w:r>
      <w:r w:rsidR="00E37D24">
        <w:rPr>
          <w:rFonts w:ascii="Arial" w:hAnsi="Arial" w:cs="Arial"/>
          <w:sz w:val="24"/>
        </w:rPr>
        <w:t>,</w:t>
      </w:r>
      <w:r w:rsidRPr="00313266">
        <w:rPr>
          <w:rFonts w:ascii="Arial" w:hAnsi="Arial" w:cs="Arial"/>
          <w:sz w:val="24"/>
        </w:rPr>
        <w:t xml:space="preserve"> and</w:t>
      </w:r>
      <w:r w:rsidRPr="00313266">
        <w:rPr>
          <w:rFonts w:ascii="Arial" w:hAnsi="Arial" w:cs="Arial"/>
          <w:spacing w:val="-11"/>
          <w:sz w:val="24"/>
        </w:rPr>
        <w:t xml:space="preserve"> </w:t>
      </w:r>
      <w:r w:rsidRPr="00313266">
        <w:rPr>
          <w:rFonts w:ascii="Arial" w:hAnsi="Arial" w:cs="Arial"/>
          <w:sz w:val="24"/>
        </w:rPr>
        <w:t>independently.</w:t>
      </w:r>
    </w:p>
    <w:p w:rsidR="00AF68DD" w:rsidRPr="00313266" w:rsidRDefault="00AF68DD" w:rsidP="003C3334">
      <w:pPr>
        <w:pStyle w:val="BodyText"/>
        <w:rPr>
          <w:rFonts w:ascii="Arial" w:hAnsi="Arial" w:cs="Arial"/>
        </w:rPr>
      </w:pPr>
    </w:p>
    <w:p w:rsidR="00AF68DD" w:rsidRPr="00313266" w:rsidRDefault="007467CA" w:rsidP="003C3334">
      <w:pPr>
        <w:pStyle w:val="ListParagraph"/>
        <w:numPr>
          <w:ilvl w:val="1"/>
          <w:numId w:val="3"/>
        </w:numPr>
        <w:tabs>
          <w:tab w:val="left" w:pos="1080"/>
        </w:tabs>
        <w:ind w:left="1080"/>
        <w:rPr>
          <w:rFonts w:ascii="Arial" w:hAnsi="Arial" w:cs="Arial"/>
          <w:sz w:val="24"/>
        </w:rPr>
      </w:pPr>
      <w:r w:rsidRPr="00313266">
        <w:rPr>
          <w:rFonts w:ascii="Arial" w:hAnsi="Arial" w:cs="Arial"/>
          <w:sz w:val="24"/>
        </w:rPr>
        <w:t>Privately constructed streets and parking lots shall adhere to this</w:t>
      </w:r>
      <w:r w:rsidRPr="00313266">
        <w:rPr>
          <w:rFonts w:ascii="Arial" w:hAnsi="Arial" w:cs="Arial"/>
          <w:spacing w:val="-19"/>
          <w:sz w:val="24"/>
        </w:rPr>
        <w:t xml:space="preserve"> </w:t>
      </w:r>
      <w:r w:rsidRPr="00313266">
        <w:rPr>
          <w:rFonts w:ascii="Arial" w:hAnsi="Arial" w:cs="Arial"/>
          <w:sz w:val="24"/>
        </w:rPr>
        <w:t>policy.</w:t>
      </w:r>
    </w:p>
    <w:p w:rsidR="00AF68DD" w:rsidRPr="00313266" w:rsidRDefault="00AF68DD" w:rsidP="003C3334">
      <w:pPr>
        <w:pStyle w:val="BodyText"/>
        <w:rPr>
          <w:rFonts w:ascii="Arial" w:hAnsi="Arial" w:cs="Arial"/>
          <w:sz w:val="23"/>
        </w:rPr>
      </w:pPr>
    </w:p>
    <w:p w:rsidR="00AF68DD" w:rsidRPr="00313266" w:rsidRDefault="007467CA" w:rsidP="003C3334">
      <w:pPr>
        <w:pStyle w:val="ListParagraph"/>
        <w:numPr>
          <w:ilvl w:val="1"/>
          <w:numId w:val="3"/>
        </w:numPr>
        <w:tabs>
          <w:tab w:val="left" w:pos="1080"/>
        </w:tabs>
        <w:ind w:left="660" w:right="361" w:firstLine="0"/>
        <w:rPr>
          <w:rFonts w:ascii="Arial" w:hAnsi="Arial" w:cs="Arial"/>
          <w:sz w:val="24"/>
        </w:rPr>
      </w:pPr>
      <w:r w:rsidRPr="00313266">
        <w:rPr>
          <w:rFonts w:ascii="Arial" w:hAnsi="Arial" w:cs="Arial"/>
          <w:sz w:val="24"/>
        </w:rPr>
        <w:t xml:space="preserve">The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00E37D24">
        <w:rPr>
          <w:rFonts w:ascii="Arial" w:hAnsi="Arial" w:cs="Arial"/>
          <w:i/>
          <w:sz w:val="24"/>
        </w:rPr>
        <w:t xml:space="preserve"> </w:t>
      </w:r>
      <w:r w:rsidRPr="00313266">
        <w:rPr>
          <w:rFonts w:ascii="Arial" w:hAnsi="Arial" w:cs="Arial"/>
          <w:sz w:val="24"/>
        </w:rPr>
        <w:t xml:space="preserve">shall foster project partnerships with the State of Ohio, </w:t>
      </w:r>
      <w:r w:rsidR="00E37D24" w:rsidRPr="00406007">
        <w:rPr>
          <w:rFonts w:ascii="Arial" w:hAnsi="Arial" w:cs="Arial"/>
          <w:i/>
          <w:sz w:val="24"/>
        </w:rPr>
        <w:t>[</w:t>
      </w:r>
      <w:r w:rsidR="00E37D24" w:rsidRPr="00E37D24">
        <w:rPr>
          <w:rFonts w:ascii="Arial" w:hAnsi="Arial" w:cs="Arial"/>
          <w:i/>
          <w:sz w:val="24"/>
        </w:rPr>
        <w:t>county</w:t>
      </w:r>
      <w:r w:rsidR="00E37D24" w:rsidRPr="00406007">
        <w:rPr>
          <w:rFonts w:ascii="Arial" w:hAnsi="Arial" w:cs="Arial"/>
          <w:i/>
          <w:sz w:val="24"/>
        </w:rPr>
        <w:t xml:space="preserve"> name]</w:t>
      </w:r>
      <w:r w:rsidRPr="00313266">
        <w:rPr>
          <w:rFonts w:ascii="Arial" w:hAnsi="Arial" w:cs="Arial"/>
          <w:sz w:val="24"/>
        </w:rPr>
        <w:t xml:space="preserve"> County, neighboring communities</w:t>
      </w:r>
      <w:r w:rsidR="00E37D24">
        <w:rPr>
          <w:rFonts w:ascii="Arial" w:hAnsi="Arial" w:cs="Arial"/>
          <w:sz w:val="24"/>
        </w:rPr>
        <w:t>,</w:t>
      </w:r>
      <w:r w:rsidRPr="00313266">
        <w:rPr>
          <w:rFonts w:ascii="Arial" w:hAnsi="Arial" w:cs="Arial"/>
          <w:sz w:val="24"/>
        </w:rPr>
        <w:t xml:space="preserve"> and business and school districts to develop facilities and accommodations that further the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00E37D24">
        <w:rPr>
          <w:rFonts w:ascii="Arial" w:hAnsi="Arial" w:cs="Arial"/>
          <w:i/>
          <w:sz w:val="24"/>
        </w:rPr>
        <w:t>’s</w:t>
      </w:r>
      <w:r w:rsidRPr="00313266">
        <w:rPr>
          <w:rFonts w:ascii="Arial" w:hAnsi="Arial" w:cs="Arial"/>
          <w:sz w:val="24"/>
        </w:rPr>
        <w:t xml:space="preserve"> Complete Streets policy for travel between</w:t>
      </w:r>
      <w:r w:rsidRPr="00313266">
        <w:rPr>
          <w:rFonts w:ascii="Arial" w:hAnsi="Arial" w:cs="Arial"/>
          <w:spacing w:val="-25"/>
          <w:sz w:val="24"/>
        </w:rPr>
        <w:t xml:space="preserve"> </w:t>
      </w:r>
      <w:r w:rsidRPr="00313266">
        <w:rPr>
          <w:rFonts w:ascii="Arial" w:hAnsi="Arial" w:cs="Arial"/>
          <w:sz w:val="24"/>
        </w:rPr>
        <w:t>cities.</w:t>
      </w:r>
    </w:p>
    <w:p w:rsidR="00AF68DD" w:rsidRPr="00313266" w:rsidRDefault="00AF68DD" w:rsidP="003C3334">
      <w:pPr>
        <w:pStyle w:val="BodyText"/>
        <w:rPr>
          <w:rFonts w:ascii="Arial" w:hAnsi="Arial" w:cs="Arial"/>
          <w:sz w:val="23"/>
        </w:rPr>
      </w:pPr>
    </w:p>
    <w:p w:rsidR="00AF68DD" w:rsidRPr="00313266" w:rsidRDefault="007467CA" w:rsidP="003C3334">
      <w:pPr>
        <w:pStyle w:val="ListParagraph"/>
        <w:numPr>
          <w:ilvl w:val="1"/>
          <w:numId w:val="3"/>
        </w:numPr>
        <w:tabs>
          <w:tab w:val="left" w:pos="1080"/>
        </w:tabs>
        <w:ind w:left="660" w:right="361" w:firstLine="0"/>
        <w:rPr>
          <w:rFonts w:ascii="Arial" w:hAnsi="Arial" w:cs="Arial"/>
          <w:sz w:val="24"/>
        </w:rPr>
      </w:pPr>
      <w:r w:rsidRPr="00313266">
        <w:rPr>
          <w:rFonts w:ascii="Arial" w:hAnsi="Arial" w:cs="Arial"/>
          <w:sz w:val="24"/>
        </w:rPr>
        <w:t xml:space="preserve">The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00E37D24">
        <w:rPr>
          <w:rFonts w:ascii="Arial" w:hAnsi="Arial" w:cs="Arial"/>
          <w:i/>
          <w:sz w:val="24"/>
        </w:rPr>
        <w:t xml:space="preserve"> </w:t>
      </w:r>
      <w:r w:rsidRPr="00313266">
        <w:rPr>
          <w:rFonts w:ascii="Arial" w:hAnsi="Arial" w:cs="Arial"/>
          <w:sz w:val="24"/>
        </w:rPr>
        <w:t>shall approach every street project and each project’s phase as an opportunity for transportation improvements for all users and as an opportunity for water quality improvements. These phases include, but are not limited to; planning, programming, design, right-of-way acquisition, construction, construction engineering, reconstruction, operation and maintenance. Other changes to transportation facilities on streets and rights-of-way, including capital improvements and major maintenance, must also be</w:t>
      </w:r>
      <w:r w:rsidRPr="00650584">
        <w:rPr>
          <w:rFonts w:ascii="Arial" w:hAnsi="Arial" w:cs="Arial"/>
          <w:sz w:val="24"/>
        </w:rPr>
        <w:t xml:space="preserve"> </w:t>
      </w:r>
      <w:r w:rsidRPr="00313266">
        <w:rPr>
          <w:rFonts w:ascii="Arial" w:hAnsi="Arial" w:cs="Arial"/>
          <w:sz w:val="24"/>
        </w:rPr>
        <w:t>included.</w:t>
      </w:r>
    </w:p>
    <w:p w:rsidR="00AF68DD" w:rsidRPr="00650584" w:rsidRDefault="00AF68DD" w:rsidP="003C3334">
      <w:pPr>
        <w:pStyle w:val="ListParagraph"/>
        <w:tabs>
          <w:tab w:val="left" w:pos="1080"/>
        </w:tabs>
        <w:ind w:left="660" w:right="361"/>
        <w:rPr>
          <w:rFonts w:ascii="Arial" w:hAnsi="Arial" w:cs="Arial"/>
          <w:sz w:val="24"/>
        </w:rPr>
      </w:pPr>
    </w:p>
    <w:p w:rsidR="00AF68DD" w:rsidRPr="00313266" w:rsidRDefault="007467CA" w:rsidP="003C3334">
      <w:pPr>
        <w:pStyle w:val="ListParagraph"/>
        <w:numPr>
          <w:ilvl w:val="1"/>
          <w:numId w:val="3"/>
        </w:numPr>
        <w:tabs>
          <w:tab w:val="left" w:pos="1080"/>
        </w:tabs>
        <w:ind w:left="660" w:right="361" w:firstLine="0"/>
        <w:rPr>
          <w:rFonts w:ascii="Arial" w:hAnsi="Arial" w:cs="Arial"/>
          <w:sz w:val="24"/>
        </w:rPr>
      </w:pPr>
      <w:r w:rsidRPr="00313266">
        <w:rPr>
          <w:rFonts w:ascii="Arial" w:hAnsi="Arial" w:cs="Arial"/>
          <w:sz w:val="24"/>
        </w:rPr>
        <w:t xml:space="preserve">The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00E37D24">
        <w:rPr>
          <w:rFonts w:ascii="Arial" w:hAnsi="Arial" w:cs="Arial"/>
          <w:i/>
          <w:sz w:val="24"/>
        </w:rPr>
        <w:t xml:space="preserve"> </w:t>
      </w:r>
      <w:r w:rsidRPr="00313266">
        <w:rPr>
          <w:rFonts w:ascii="Arial" w:hAnsi="Arial" w:cs="Arial"/>
          <w:sz w:val="24"/>
        </w:rPr>
        <w:t>shall provide accommodations for all modes of transportation to continue to use the road safely and efficiently during any construction or repair work that infringes</w:t>
      </w:r>
      <w:r w:rsidRPr="00650584">
        <w:rPr>
          <w:rFonts w:ascii="Arial" w:hAnsi="Arial" w:cs="Arial"/>
          <w:sz w:val="24"/>
        </w:rPr>
        <w:t xml:space="preserve"> </w:t>
      </w:r>
      <w:r w:rsidRPr="00313266">
        <w:rPr>
          <w:rFonts w:ascii="Arial" w:hAnsi="Arial" w:cs="Arial"/>
          <w:sz w:val="24"/>
        </w:rPr>
        <w:t>on the right-of-way and/or</w:t>
      </w:r>
      <w:r w:rsidRPr="00650584">
        <w:rPr>
          <w:rFonts w:ascii="Arial" w:hAnsi="Arial" w:cs="Arial"/>
          <w:sz w:val="24"/>
        </w:rPr>
        <w:t xml:space="preserve"> </w:t>
      </w:r>
      <w:r w:rsidRPr="00313266">
        <w:rPr>
          <w:rFonts w:ascii="Arial" w:hAnsi="Arial" w:cs="Arial"/>
          <w:sz w:val="24"/>
        </w:rPr>
        <w:t>sidewalk.</w:t>
      </w:r>
    </w:p>
    <w:p w:rsidR="00AF68DD" w:rsidRPr="00313266" w:rsidRDefault="00AF68DD" w:rsidP="003C3334">
      <w:pPr>
        <w:pStyle w:val="BodyText"/>
        <w:rPr>
          <w:rFonts w:ascii="Arial" w:hAnsi="Arial" w:cs="Arial"/>
          <w:sz w:val="26"/>
        </w:rPr>
      </w:pPr>
    </w:p>
    <w:p w:rsidR="00AF68DD" w:rsidRPr="00313266" w:rsidRDefault="007467CA" w:rsidP="003C3334">
      <w:pPr>
        <w:pStyle w:val="Heading1"/>
        <w:numPr>
          <w:ilvl w:val="0"/>
          <w:numId w:val="3"/>
        </w:numPr>
        <w:tabs>
          <w:tab w:val="left" w:pos="659"/>
          <w:tab w:val="left" w:pos="660"/>
        </w:tabs>
        <w:spacing w:before="0" w:line="240" w:lineRule="auto"/>
        <w:ind w:left="660"/>
        <w:rPr>
          <w:rFonts w:ascii="Arial" w:hAnsi="Arial" w:cs="Arial"/>
        </w:rPr>
      </w:pPr>
      <w:r w:rsidRPr="00313266">
        <w:rPr>
          <w:rFonts w:ascii="Arial" w:hAnsi="Arial" w:cs="Arial"/>
        </w:rPr>
        <w:t>Exceptions</w:t>
      </w:r>
    </w:p>
    <w:p w:rsidR="00AF68DD" w:rsidRPr="00313266" w:rsidRDefault="007467CA" w:rsidP="003C3334">
      <w:pPr>
        <w:pStyle w:val="ListParagraph"/>
        <w:numPr>
          <w:ilvl w:val="1"/>
          <w:numId w:val="3"/>
        </w:numPr>
        <w:tabs>
          <w:tab w:val="left" w:pos="1080"/>
        </w:tabs>
        <w:ind w:left="660" w:right="435" w:firstLine="0"/>
        <w:rPr>
          <w:rFonts w:ascii="Arial" w:hAnsi="Arial" w:cs="Arial"/>
          <w:sz w:val="24"/>
        </w:rPr>
      </w:pPr>
      <w:r w:rsidRPr="00313266">
        <w:rPr>
          <w:rFonts w:ascii="Arial" w:hAnsi="Arial" w:cs="Arial"/>
          <w:sz w:val="24"/>
        </w:rPr>
        <w:t>Exceptions to providing for all modes in each project may be authorized by the</w:t>
      </w:r>
      <w:r w:rsidRPr="00313266">
        <w:rPr>
          <w:rFonts w:ascii="Arial" w:hAnsi="Arial" w:cs="Arial"/>
          <w:spacing w:val="-19"/>
          <w:sz w:val="24"/>
        </w:rPr>
        <w:t xml:space="preserve">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00E37D24">
        <w:rPr>
          <w:rFonts w:ascii="Arial" w:hAnsi="Arial" w:cs="Arial"/>
          <w:i/>
          <w:sz w:val="24"/>
        </w:rPr>
        <w:t xml:space="preserve"> </w:t>
      </w:r>
      <w:r w:rsidRPr="00313266">
        <w:rPr>
          <w:rFonts w:ascii="Arial" w:hAnsi="Arial" w:cs="Arial"/>
          <w:sz w:val="24"/>
        </w:rPr>
        <w:t>Manager using the process and criteria as described below</w:t>
      </w:r>
      <w:r w:rsidRPr="00313266">
        <w:rPr>
          <w:rFonts w:ascii="Arial" w:hAnsi="Arial" w:cs="Arial"/>
          <w:spacing w:val="-16"/>
          <w:sz w:val="24"/>
        </w:rPr>
        <w:t xml:space="preserve"> </w:t>
      </w:r>
      <w:r w:rsidRPr="00313266">
        <w:rPr>
          <w:rFonts w:ascii="Arial" w:hAnsi="Arial" w:cs="Arial"/>
          <w:sz w:val="24"/>
        </w:rPr>
        <w:t>when:</w:t>
      </w:r>
    </w:p>
    <w:p w:rsidR="00AF68DD" w:rsidRPr="00313266" w:rsidRDefault="007467CA" w:rsidP="003C3334">
      <w:pPr>
        <w:pStyle w:val="ListParagraph"/>
        <w:numPr>
          <w:ilvl w:val="2"/>
          <w:numId w:val="3"/>
        </w:numPr>
        <w:tabs>
          <w:tab w:val="left" w:pos="1840"/>
        </w:tabs>
        <w:ind w:right="343" w:firstLine="0"/>
        <w:rPr>
          <w:rFonts w:ascii="Arial" w:hAnsi="Arial" w:cs="Arial"/>
          <w:sz w:val="24"/>
        </w:rPr>
      </w:pPr>
      <w:r w:rsidRPr="00313266">
        <w:rPr>
          <w:rFonts w:ascii="Arial" w:hAnsi="Arial" w:cs="Arial"/>
          <w:sz w:val="24"/>
        </w:rPr>
        <w:t>An affected roadway prohibits, by law, use by specified users (such as pedestrian malls), in which case a reasonable and equivalent project shall be designated to accommodate those specified users elsewhere, including on</w:t>
      </w:r>
      <w:r w:rsidRPr="00313266">
        <w:rPr>
          <w:rFonts w:ascii="Arial" w:hAnsi="Arial" w:cs="Arial"/>
          <w:spacing w:val="-19"/>
          <w:sz w:val="24"/>
        </w:rPr>
        <w:t xml:space="preserve"> </w:t>
      </w:r>
      <w:r w:rsidRPr="00313266">
        <w:rPr>
          <w:rFonts w:ascii="Arial" w:hAnsi="Arial" w:cs="Arial"/>
          <w:sz w:val="24"/>
        </w:rPr>
        <w:t>roadways that provide similar access to a route or</w:t>
      </w:r>
      <w:r w:rsidRPr="00313266">
        <w:rPr>
          <w:rFonts w:ascii="Arial" w:hAnsi="Arial" w:cs="Arial"/>
          <w:spacing w:val="-10"/>
          <w:sz w:val="24"/>
        </w:rPr>
        <w:t xml:space="preserve"> </w:t>
      </w:r>
      <w:r w:rsidRPr="00313266">
        <w:rPr>
          <w:rFonts w:ascii="Arial" w:hAnsi="Arial" w:cs="Arial"/>
          <w:sz w:val="24"/>
        </w:rPr>
        <w:t>destination;</w:t>
      </w:r>
    </w:p>
    <w:p w:rsidR="00AF68DD" w:rsidRPr="00313266" w:rsidRDefault="00AF68DD" w:rsidP="003C3334">
      <w:pPr>
        <w:pStyle w:val="BodyText"/>
        <w:rPr>
          <w:rFonts w:ascii="Arial" w:hAnsi="Arial" w:cs="Arial"/>
        </w:rPr>
      </w:pPr>
    </w:p>
    <w:p w:rsidR="00AF68DD" w:rsidRDefault="007467CA" w:rsidP="003C3334">
      <w:pPr>
        <w:pStyle w:val="ListParagraph"/>
        <w:numPr>
          <w:ilvl w:val="2"/>
          <w:numId w:val="2"/>
        </w:numPr>
        <w:tabs>
          <w:tab w:val="left" w:pos="1840"/>
        </w:tabs>
        <w:ind w:right="450" w:firstLine="0"/>
        <w:rPr>
          <w:rFonts w:ascii="Arial" w:hAnsi="Arial" w:cs="Arial"/>
          <w:sz w:val="24"/>
        </w:rPr>
      </w:pPr>
      <w:r w:rsidRPr="00313266">
        <w:rPr>
          <w:rFonts w:ascii="Arial" w:hAnsi="Arial" w:cs="Arial"/>
          <w:sz w:val="24"/>
        </w:rPr>
        <w:t>The activities are ordinary maintenance activities designed to keep assets in serviceable condition (e.g. mowing, cleaning, sweeping, spot repair and surface treatments such as chip seal or interim measures);</w:t>
      </w:r>
      <w:r w:rsidRPr="00313266">
        <w:rPr>
          <w:rFonts w:ascii="Arial" w:hAnsi="Arial" w:cs="Arial"/>
          <w:spacing w:val="-12"/>
          <w:sz w:val="24"/>
        </w:rPr>
        <w:t xml:space="preserve"> </w:t>
      </w:r>
      <w:r w:rsidRPr="00313266">
        <w:rPr>
          <w:rFonts w:ascii="Arial" w:hAnsi="Arial" w:cs="Arial"/>
          <w:sz w:val="24"/>
        </w:rPr>
        <w:t>or</w:t>
      </w:r>
    </w:p>
    <w:p w:rsidR="00E37D24" w:rsidRPr="00313266" w:rsidRDefault="00E37D24" w:rsidP="003C3334">
      <w:pPr>
        <w:pStyle w:val="ListParagraph"/>
        <w:tabs>
          <w:tab w:val="left" w:pos="1840"/>
        </w:tabs>
        <w:ind w:left="1180" w:right="450"/>
        <w:rPr>
          <w:rFonts w:ascii="Arial" w:hAnsi="Arial" w:cs="Arial"/>
          <w:sz w:val="24"/>
        </w:rPr>
      </w:pPr>
    </w:p>
    <w:p w:rsidR="00AF68DD" w:rsidRPr="00313266" w:rsidRDefault="007467CA" w:rsidP="003C3334">
      <w:pPr>
        <w:pStyle w:val="ListParagraph"/>
        <w:numPr>
          <w:ilvl w:val="2"/>
          <w:numId w:val="2"/>
        </w:numPr>
        <w:tabs>
          <w:tab w:val="left" w:pos="1840"/>
        </w:tabs>
        <w:ind w:right="207" w:firstLine="0"/>
        <w:rPr>
          <w:rFonts w:ascii="Arial" w:hAnsi="Arial" w:cs="Arial"/>
          <w:sz w:val="24"/>
        </w:rPr>
      </w:pPr>
      <w:r w:rsidRPr="00313266">
        <w:rPr>
          <w:rFonts w:ascii="Arial" w:hAnsi="Arial" w:cs="Arial"/>
          <w:sz w:val="24"/>
        </w:rPr>
        <w:t xml:space="preserve">The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00E37D24">
        <w:rPr>
          <w:rFonts w:ascii="Arial" w:hAnsi="Arial" w:cs="Arial"/>
          <w:i/>
          <w:sz w:val="24"/>
        </w:rPr>
        <w:t xml:space="preserve"> </w:t>
      </w:r>
      <w:r w:rsidRPr="00313266">
        <w:rPr>
          <w:rFonts w:ascii="Arial" w:hAnsi="Arial" w:cs="Arial"/>
          <w:sz w:val="24"/>
        </w:rPr>
        <w:t xml:space="preserve">Manager after consultation with the Director of Public Works, Director of Planning and Development, Manager of Capital </w:t>
      </w:r>
      <w:r w:rsidRPr="00313266">
        <w:rPr>
          <w:rFonts w:ascii="Arial" w:hAnsi="Arial" w:cs="Arial"/>
          <w:sz w:val="24"/>
        </w:rPr>
        <w:lastRenderedPageBreak/>
        <w:t xml:space="preserve">Projects, and Transportation Advisory Committee issues a documented exception concluding that the application of Complete Streets principles is excessively disproportionate to the need or probable use. Such exceptions shall be clearly explained and available on the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00E37D24">
        <w:rPr>
          <w:rFonts w:ascii="Arial" w:hAnsi="Arial" w:cs="Arial"/>
          <w:i/>
          <w:sz w:val="24"/>
        </w:rPr>
        <w:t xml:space="preserve">’s </w:t>
      </w:r>
      <w:r w:rsidRPr="00313266">
        <w:rPr>
          <w:rFonts w:ascii="Arial" w:hAnsi="Arial" w:cs="Arial"/>
          <w:sz w:val="24"/>
        </w:rPr>
        <w:t xml:space="preserve">website and conspicuously posted at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 xml:space="preserve">ommunity </w:t>
      </w:r>
      <w:r w:rsidR="00E37D24">
        <w:rPr>
          <w:rFonts w:ascii="Arial" w:hAnsi="Arial" w:cs="Arial"/>
          <w:i/>
          <w:sz w:val="24"/>
        </w:rPr>
        <w:t>type</w:t>
      </w:r>
      <w:r w:rsidR="00E37D24" w:rsidRPr="00406007">
        <w:rPr>
          <w:rFonts w:ascii="Arial" w:hAnsi="Arial" w:cs="Arial"/>
          <w:i/>
          <w:sz w:val="24"/>
        </w:rPr>
        <w:t>]</w:t>
      </w:r>
      <w:r w:rsidR="00E37D24">
        <w:rPr>
          <w:rFonts w:ascii="Arial" w:hAnsi="Arial" w:cs="Arial"/>
          <w:i/>
          <w:sz w:val="24"/>
        </w:rPr>
        <w:t xml:space="preserve"> </w:t>
      </w:r>
      <w:r w:rsidR="00273B39">
        <w:rPr>
          <w:rFonts w:ascii="Arial" w:hAnsi="Arial" w:cs="Arial"/>
          <w:sz w:val="24"/>
        </w:rPr>
        <w:t>Building</w:t>
      </w:r>
      <w:r w:rsidRPr="00313266">
        <w:rPr>
          <w:rFonts w:ascii="Arial" w:hAnsi="Arial" w:cs="Arial"/>
          <w:sz w:val="24"/>
        </w:rPr>
        <w:t xml:space="preserve">, the public libraries within the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Pr="00313266">
        <w:rPr>
          <w:rFonts w:ascii="Arial" w:hAnsi="Arial" w:cs="Arial"/>
          <w:sz w:val="24"/>
        </w:rPr>
        <w:t xml:space="preserve">. On the posting shall be the contact information to share comments about the exception to the Transportation Advisory Committee and to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00E37D24">
        <w:rPr>
          <w:rFonts w:ascii="Arial" w:hAnsi="Arial" w:cs="Arial"/>
          <w:i/>
          <w:sz w:val="24"/>
        </w:rPr>
        <w:t xml:space="preserve"> </w:t>
      </w:r>
      <w:r w:rsidRPr="00313266">
        <w:rPr>
          <w:rFonts w:ascii="Arial" w:hAnsi="Arial" w:cs="Arial"/>
          <w:sz w:val="24"/>
        </w:rPr>
        <w:t>staff.</w:t>
      </w:r>
    </w:p>
    <w:p w:rsidR="00AF68DD" w:rsidRPr="00313266" w:rsidRDefault="00AF68DD" w:rsidP="003C3334">
      <w:pPr>
        <w:pStyle w:val="BodyText"/>
        <w:rPr>
          <w:rFonts w:ascii="Arial" w:hAnsi="Arial" w:cs="Arial"/>
          <w:sz w:val="26"/>
        </w:rPr>
      </w:pPr>
    </w:p>
    <w:p w:rsidR="00AF68DD" w:rsidRPr="00313266" w:rsidRDefault="007467CA" w:rsidP="003C3334">
      <w:pPr>
        <w:pStyle w:val="Heading1"/>
        <w:numPr>
          <w:ilvl w:val="0"/>
          <w:numId w:val="3"/>
        </w:numPr>
        <w:tabs>
          <w:tab w:val="left" w:pos="639"/>
          <w:tab w:val="left" w:pos="640"/>
        </w:tabs>
        <w:spacing w:before="0" w:line="240" w:lineRule="auto"/>
        <w:rPr>
          <w:rFonts w:ascii="Arial" w:hAnsi="Arial" w:cs="Arial"/>
        </w:rPr>
      </w:pPr>
      <w:r w:rsidRPr="00313266">
        <w:rPr>
          <w:rFonts w:ascii="Arial" w:hAnsi="Arial" w:cs="Arial"/>
        </w:rPr>
        <w:t>Jurisdiction</w:t>
      </w:r>
    </w:p>
    <w:p w:rsidR="00AF68DD" w:rsidRPr="00313266" w:rsidRDefault="007467CA" w:rsidP="003C3334">
      <w:pPr>
        <w:pStyle w:val="ListParagraph"/>
        <w:numPr>
          <w:ilvl w:val="1"/>
          <w:numId w:val="3"/>
        </w:numPr>
        <w:tabs>
          <w:tab w:val="left" w:pos="1060"/>
        </w:tabs>
        <w:ind w:right="275" w:firstLine="0"/>
        <w:rPr>
          <w:rFonts w:ascii="Arial" w:hAnsi="Arial" w:cs="Arial"/>
          <w:sz w:val="24"/>
        </w:rPr>
      </w:pPr>
      <w:r w:rsidRPr="00313266">
        <w:rPr>
          <w:rFonts w:ascii="Arial" w:hAnsi="Arial" w:cs="Arial"/>
          <w:sz w:val="24"/>
        </w:rPr>
        <w:t xml:space="preserve">All transportation infrastructure and street design and construction projects requiring funding or approval by the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00E37D24">
        <w:rPr>
          <w:rFonts w:ascii="Arial" w:hAnsi="Arial" w:cs="Arial"/>
          <w:i/>
          <w:sz w:val="24"/>
        </w:rPr>
        <w:t xml:space="preserve"> </w:t>
      </w:r>
      <w:r w:rsidRPr="00313266">
        <w:rPr>
          <w:rFonts w:ascii="Arial" w:hAnsi="Arial" w:cs="Arial"/>
          <w:sz w:val="24"/>
        </w:rPr>
        <w:t xml:space="preserve">shall adhere to this Policy. The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 xml:space="preserve">ommunity </w:t>
      </w:r>
      <w:r w:rsidR="00E37D24">
        <w:rPr>
          <w:rFonts w:ascii="Arial" w:hAnsi="Arial" w:cs="Arial"/>
          <w:i/>
          <w:sz w:val="24"/>
        </w:rPr>
        <w:t>type</w:t>
      </w:r>
      <w:r w:rsidR="00E37D24" w:rsidRPr="00406007">
        <w:rPr>
          <w:rFonts w:ascii="Arial" w:hAnsi="Arial" w:cs="Arial"/>
          <w:i/>
          <w:sz w:val="24"/>
        </w:rPr>
        <w:t>]</w:t>
      </w:r>
      <w:r w:rsidR="00E37D24">
        <w:rPr>
          <w:rFonts w:ascii="Arial" w:hAnsi="Arial" w:cs="Arial"/>
          <w:i/>
          <w:sz w:val="24"/>
        </w:rPr>
        <w:t xml:space="preserve"> </w:t>
      </w:r>
      <w:r w:rsidRPr="00313266">
        <w:rPr>
          <w:rFonts w:ascii="Arial" w:hAnsi="Arial" w:cs="Arial"/>
          <w:sz w:val="24"/>
        </w:rPr>
        <w:t xml:space="preserve">Manager shall require the staff of Public Works, Planning, Police, and Capital Projects to implement the </w:t>
      </w:r>
      <w:r w:rsidR="005B2416" w:rsidRPr="00313266">
        <w:rPr>
          <w:rFonts w:ascii="Arial" w:hAnsi="Arial" w:cs="Arial"/>
          <w:sz w:val="24"/>
        </w:rPr>
        <w:t xml:space="preserve">Complete Streets </w:t>
      </w:r>
      <w:r w:rsidRPr="00313266">
        <w:rPr>
          <w:rFonts w:ascii="Arial" w:hAnsi="Arial" w:cs="Arial"/>
          <w:sz w:val="24"/>
        </w:rPr>
        <w:t xml:space="preserve">improvements in a unified and coordinated manner through consistent and thorough communication including </w:t>
      </w:r>
      <w:r w:rsidR="005B2416" w:rsidRPr="00313266">
        <w:rPr>
          <w:rFonts w:ascii="Arial" w:hAnsi="Arial" w:cs="Arial"/>
          <w:sz w:val="24"/>
        </w:rPr>
        <w:t xml:space="preserve">Complete Streets </w:t>
      </w:r>
      <w:r w:rsidRPr="00313266">
        <w:rPr>
          <w:rFonts w:ascii="Arial" w:hAnsi="Arial" w:cs="Arial"/>
          <w:sz w:val="24"/>
        </w:rPr>
        <w:t xml:space="preserve">topics at the weekly senior staff meetings and in the staffs’ weekly activity reports to the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00E37D24">
        <w:rPr>
          <w:rFonts w:ascii="Arial" w:hAnsi="Arial" w:cs="Arial"/>
          <w:i/>
          <w:sz w:val="24"/>
        </w:rPr>
        <w:t xml:space="preserve"> </w:t>
      </w:r>
      <w:r w:rsidRPr="00313266">
        <w:rPr>
          <w:rFonts w:ascii="Arial" w:hAnsi="Arial" w:cs="Arial"/>
          <w:sz w:val="24"/>
        </w:rPr>
        <w:t xml:space="preserve">Manager and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00E37D24">
        <w:rPr>
          <w:rFonts w:ascii="Arial" w:hAnsi="Arial" w:cs="Arial"/>
          <w:i/>
          <w:sz w:val="24"/>
        </w:rPr>
        <w:t xml:space="preserve"> </w:t>
      </w:r>
      <w:r w:rsidRPr="00313266">
        <w:rPr>
          <w:rFonts w:ascii="Arial" w:hAnsi="Arial" w:cs="Arial"/>
          <w:sz w:val="24"/>
        </w:rPr>
        <w:t>Council.</w:t>
      </w:r>
    </w:p>
    <w:p w:rsidR="00AF68DD" w:rsidRPr="00313266" w:rsidRDefault="00AF68DD" w:rsidP="003C3334">
      <w:pPr>
        <w:pStyle w:val="BodyText"/>
        <w:rPr>
          <w:rFonts w:ascii="Arial" w:hAnsi="Arial" w:cs="Arial"/>
        </w:rPr>
      </w:pPr>
    </w:p>
    <w:p w:rsidR="00AF68DD" w:rsidRPr="00313266" w:rsidRDefault="007467CA" w:rsidP="003C3334">
      <w:pPr>
        <w:pStyle w:val="ListParagraph"/>
        <w:numPr>
          <w:ilvl w:val="1"/>
          <w:numId w:val="3"/>
        </w:numPr>
        <w:tabs>
          <w:tab w:val="left" w:pos="1060"/>
        </w:tabs>
        <w:ind w:right="140" w:firstLine="0"/>
        <w:rPr>
          <w:rFonts w:ascii="Arial" w:hAnsi="Arial" w:cs="Arial"/>
          <w:sz w:val="24"/>
        </w:rPr>
      </w:pPr>
      <w:r w:rsidRPr="00313266">
        <w:rPr>
          <w:rFonts w:ascii="Arial" w:hAnsi="Arial" w:cs="Arial"/>
          <w:sz w:val="24"/>
        </w:rPr>
        <w:t xml:space="preserve">Projects funded by non-municipal governmental agencies such as state, federal, county government, including but not limited to Section 108 Loan Guarantee, Community Development Block Grant, Transportation Alternative Program, Ohio EPA, Ohio Department of Natural Resources and County Department of Public Works, shall adhere to this Policy. To the greatest extent, coordination between municipal and non-municipal staff responsible for planning and engineering of </w:t>
      </w:r>
      <w:r w:rsidR="005B2416" w:rsidRPr="00313266">
        <w:rPr>
          <w:rFonts w:ascii="Arial" w:hAnsi="Arial" w:cs="Arial"/>
          <w:sz w:val="24"/>
        </w:rPr>
        <w:t xml:space="preserve">Complete Streets </w:t>
      </w:r>
      <w:r w:rsidRPr="00313266">
        <w:rPr>
          <w:rFonts w:ascii="Arial" w:hAnsi="Arial" w:cs="Arial"/>
          <w:sz w:val="24"/>
        </w:rPr>
        <w:t>shall receive special</w:t>
      </w:r>
      <w:r w:rsidRPr="00313266">
        <w:rPr>
          <w:rFonts w:ascii="Arial" w:hAnsi="Arial" w:cs="Arial"/>
          <w:spacing w:val="-5"/>
          <w:sz w:val="24"/>
        </w:rPr>
        <w:t xml:space="preserve"> </w:t>
      </w:r>
      <w:r w:rsidRPr="00313266">
        <w:rPr>
          <w:rFonts w:ascii="Arial" w:hAnsi="Arial" w:cs="Arial"/>
          <w:sz w:val="24"/>
        </w:rPr>
        <w:t>attention.</w:t>
      </w:r>
    </w:p>
    <w:p w:rsidR="00AF68DD" w:rsidRPr="00313266" w:rsidRDefault="00AF68DD" w:rsidP="003C3334">
      <w:pPr>
        <w:pStyle w:val="BodyText"/>
        <w:rPr>
          <w:rFonts w:ascii="Arial" w:hAnsi="Arial" w:cs="Arial"/>
          <w:sz w:val="23"/>
        </w:rPr>
      </w:pPr>
    </w:p>
    <w:p w:rsidR="00AF68DD" w:rsidRPr="00313266" w:rsidRDefault="007467CA" w:rsidP="003C3334">
      <w:pPr>
        <w:pStyle w:val="ListParagraph"/>
        <w:numPr>
          <w:ilvl w:val="1"/>
          <w:numId w:val="3"/>
        </w:numPr>
        <w:tabs>
          <w:tab w:val="left" w:pos="1060"/>
        </w:tabs>
        <w:ind w:right="835" w:firstLine="0"/>
        <w:rPr>
          <w:rFonts w:ascii="Arial" w:hAnsi="Arial" w:cs="Arial"/>
          <w:sz w:val="24"/>
        </w:rPr>
      </w:pPr>
      <w:r w:rsidRPr="00313266">
        <w:rPr>
          <w:rFonts w:ascii="Arial" w:hAnsi="Arial" w:cs="Arial"/>
          <w:sz w:val="24"/>
        </w:rPr>
        <w:t>Projects funded by non-municipal agencies and organizations such as the</w:t>
      </w:r>
      <w:r w:rsidRPr="00313266">
        <w:rPr>
          <w:rFonts w:ascii="Arial" w:hAnsi="Arial" w:cs="Arial"/>
          <w:spacing w:val="-18"/>
          <w:sz w:val="24"/>
        </w:rPr>
        <w:t xml:space="preserve">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00E37D24">
        <w:rPr>
          <w:rFonts w:ascii="Arial" w:hAnsi="Arial" w:cs="Arial"/>
          <w:i/>
          <w:sz w:val="24"/>
        </w:rPr>
        <w:t xml:space="preserve">’s </w:t>
      </w:r>
      <w:r w:rsidRPr="00313266">
        <w:rPr>
          <w:rFonts w:ascii="Arial" w:hAnsi="Arial" w:cs="Arial"/>
          <w:sz w:val="24"/>
        </w:rPr>
        <w:t>Special Improvement Districts, Transit Authority and Regional Sewer District shall adhere to this</w:t>
      </w:r>
      <w:r w:rsidRPr="00313266">
        <w:rPr>
          <w:rFonts w:ascii="Arial" w:hAnsi="Arial" w:cs="Arial"/>
          <w:spacing w:val="-21"/>
          <w:sz w:val="24"/>
        </w:rPr>
        <w:t xml:space="preserve"> </w:t>
      </w:r>
      <w:r w:rsidRPr="00313266">
        <w:rPr>
          <w:rFonts w:ascii="Arial" w:hAnsi="Arial" w:cs="Arial"/>
          <w:sz w:val="24"/>
        </w:rPr>
        <w:t>Policy.</w:t>
      </w:r>
    </w:p>
    <w:p w:rsidR="00AF68DD" w:rsidRPr="00313266" w:rsidRDefault="00AF68DD" w:rsidP="003C3334">
      <w:pPr>
        <w:pStyle w:val="BodyText"/>
        <w:rPr>
          <w:rFonts w:ascii="Arial" w:hAnsi="Arial" w:cs="Arial"/>
          <w:sz w:val="23"/>
        </w:rPr>
      </w:pPr>
    </w:p>
    <w:p w:rsidR="00AF68DD" w:rsidRDefault="007467CA" w:rsidP="003C3334">
      <w:pPr>
        <w:pStyle w:val="ListParagraph"/>
        <w:numPr>
          <w:ilvl w:val="1"/>
          <w:numId w:val="3"/>
        </w:numPr>
        <w:tabs>
          <w:tab w:val="left" w:pos="1060"/>
        </w:tabs>
        <w:ind w:right="109" w:firstLine="0"/>
        <w:rPr>
          <w:rFonts w:ascii="Arial" w:hAnsi="Arial" w:cs="Arial"/>
          <w:sz w:val="24"/>
        </w:rPr>
      </w:pPr>
      <w:r w:rsidRPr="00313266">
        <w:rPr>
          <w:rFonts w:ascii="Arial" w:hAnsi="Arial" w:cs="Arial"/>
          <w:sz w:val="24"/>
        </w:rPr>
        <w:t>Private developments including street design and construction components shall</w:t>
      </w:r>
      <w:r w:rsidRPr="00313266">
        <w:rPr>
          <w:rFonts w:ascii="Arial" w:hAnsi="Arial" w:cs="Arial"/>
          <w:spacing w:val="-19"/>
          <w:sz w:val="24"/>
        </w:rPr>
        <w:t xml:space="preserve"> </w:t>
      </w:r>
      <w:r w:rsidR="00E37D24">
        <w:rPr>
          <w:rFonts w:ascii="Arial" w:hAnsi="Arial" w:cs="Arial"/>
          <w:sz w:val="24"/>
        </w:rPr>
        <w:t xml:space="preserve">adhere to—and fully support </w:t>
      </w:r>
      <w:r w:rsidRPr="00313266">
        <w:rPr>
          <w:rFonts w:ascii="Arial" w:hAnsi="Arial" w:cs="Arial"/>
          <w:sz w:val="24"/>
        </w:rPr>
        <w:t xml:space="preserve">this Policy. The Planning Director or his or her designee with the developer shall agree upon applicable requirements early in the approval process. The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00E37D24">
        <w:rPr>
          <w:rFonts w:ascii="Arial" w:hAnsi="Arial" w:cs="Arial"/>
          <w:i/>
          <w:sz w:val="24"/>
        </w:rPr>
        <w:t xml:space="preserve"> </w:t>
      </w:r>
      <w:r w:rsidRPr="00313266">
        <w:rPr>
          <w:rFonts w:ascii="Arial" w:hAnsi="Arial" w:cs="Arial"/>
          <w:sz w:val="24"/>
        </w:rPr>
        <w:t xml:space="preserve">shall verify compliance of the development during inspections prior to the use of such improvements by the </w:t>
      </w:r>
      <w:proofErr w:type="gramStart"/>
      <w:r w:rsidRPr="00313266">
        <w:rPr>
          <w:rFonts w:ascii="Arial" w:hAnsi="Arial" w:cs="Arial"/>
          <w:sz w:val="24"/>
        </w:rPr>
        <w:t>general</w:t>
      </w:r>
      <w:r w:rsidRPr="00313266">
        <w:rPr>
          <w:rFonts w:ascii="Arial" w:hAnsi="Arial" w:cs="Arial"/>
          <w:spacing w:val="-9"/>
          <w:sz w:val="24"/>
        </w:rPr>
        <w:t xml:space="preserve"> </w:t>
      </w:r>
      <w:r w:rsidRPr="00313266">
        <w:rPr>
          <w:rFonts w:ascii="Arial" w:hAnsi="Arial" w:cs="Arial"/>
          <w:sz w:val="24"/>
        </w:rPr>
        <w:t>public</w:t>
      </w:r>
      <w:proofErr w:type="gramEnd"/>
      <w:r w:rsidRPr="00313266">
        <w:rPr>
          <w:rFonts w:ascii="Arial" w:hAnsi="Arial" w:cs="Arial"/>
          <w:sz w:val="24"/>
        </w:rPr>
        <w:t>.</w:t>
      </w:r>
    </w:p>
    <w:p w:rsidR="003C3334" w:rsidRPr="003C3334" w:rsidRDefault="003C3334" w:rsidP="003C3334">
      <w:pPr>
        <w:tabs>
          <w:tab w:val="left" w:pos="1060"/>
        </w:tabs>
        <w:ind w:right="109"/>
        <w:rPr>
          <w:rFonts w:ascii="Arial" w:hAnsi="Arial" w:cs="Arial"/>
          <w:sz w:val="24"/>
        </w:rPr>
      </w:pPr>
    </w:p>
    <w:p w:rsidR="00AF68DD" w:rsidRPr="00313266" w:rsidRDefault="007467CA" w:rsidP="003C3334">
      <w:pPr>
        <w:pStyle w:val="ListParagraph"/>
        <w:numPr>
          <w:ilvl w:val="1"/>
          <w:numId w:val="3"/>
        </w:numPr>
        <w:tabs>
          <w:tab w:val="left" w:pos="1060"/>
        </w:tabs>
        <w:ind w:right="512" w:firstLine="0"/>
        <w:rPr>
          <w:rFonts w:ascii="Arial" w:hAnsi="Arial" w:cs="Arial"/>
          <w:sz w:val="24"/>
        </w:rPr>
      </w:pPr>
      <w:r w:rsidRPr="00313266">
        <w:rPr>
          <w:rFonts w:ascii="Arial" w:hAnsi="Arial" w:cs="Arial"/>
          <w:sz w:val="24"/>
        </w:rPr>
        <w:t>To the fullest extent possible, State of Ohio streets including those on the Federal Primary System, including the design, construction, reconstruction and maintenance of such streets, shall comply with this</w:t>
      </w:r>
      <w:r w:rsidRPr="00313266">
        <w:rPr>
          <w:rFonts w:ascii="Arial" w:hAnsi="Arial" w:cs="Arial"/>
          <w:spacing w:val="-13"/>
          <w:sz w:val="24"/>
        </w:rPr>
        <w:t xml:space="preserve"> </w:t>
      </w:r>
      <w:r w:rsidRPr="00313266">
        <w:rPr>
          <w:rFonts w:ascii="Arial" w:hAnsi="Arial" w:cs="Arial"/>
          <w:sz w:val="24"/>
        </w:rPr>
        <w:t>Policy.</w:t>
      </w:r>
    </w:p>
    <w:p w:rsidR="00AF68DD" w:rsidRPr="00313266" w:rsidRDefault="00AF68DD" w:rsidP="003C3334">
      <w:pPr>
        <w:pStyle w:val="BodyText"/>
        <w:rPr>
          <w:rFonts w:ascii="Arial" w:hAnsi="Arial" w:cs="Arial"/>
        </w:rPr>
      </w:pPr>
    </w:p>
    <w:p w:rsidR="00AF68DD" w:rsidRPr="00313266" w:rsidRDefault="007467CA" w:rsidP="003C3334">
      <w:pPr>
        <w:pStyle w:val="ListParagraph"/>
        <w:numPr>
          <w:ilvl w:val="1"/>
          <w:numId w:val="3"/>
        </w:numPr>
        <w:tabs>
          <w:tab w:val="left" w:pos="1060"/>
        </w:tabs>
        <w:ind w:right="109" w:firstLine="0"/>
        <w:rPr>
          <w:rFonts w:ascii="Arial" w:hAnsi="Arial" w:cs="Arial"/>
          <w:sz w:val="24"/>
        </w:rPr>
      </w:pPr>
      <w:r w:rsidRPr="00313266">
        <w:rPr>
          <w:rFonts w:ascii="Arial" w:hAnsi="Arial" w:cs="Arial"/>
          <w:sz w:val="24"/>
        </w:rPr>
        <w:t xml:space="preserve">For all streets and trails that connect to neighboring cities, </w:t>
      </w:r>
      <w:r w:rsidR="005B2416" w:rsidRPr="00313266">
        <w:rPr>
          <w:rFonts w:ascii="Arial" w:hAnsi="Arial" w:cs="Arial"/>
          <w:sz w:val="24"/>
        </w:rPr>
        <w:t xml:space="preserve">Complete Streets </w:t>
      </w:r>
      <w:r w:rsidRPr="00313266">
        <w:rPr>
          <w:rFonts w:ascii="Arial" w:hAnsi="Arial" w:cs="Arial"/>
          <w:sz w:val="24"/>
        </w:rPr>
        <w:t>principles shall be encouraged across borders so that accommodations are continuous to destinations in other</w:t>
      </w:r>
      <w:r w:rsidRPr="00313266">
        <w:rPr>
          <w:rFonts w:ascii="Arial" w:hAnsi="Arial" w:cs="Arial"/>
          <w:spacing w:val="-7"/>
          <w:sz w:val="24"/>
        </w:rPr>
        <w:t xml:space="preserve"> </w:t>
      </w:r>
      <w:r w:rsidRPr="00313266">
        <w:rPr>
          <w:rFonts w:ascii="Arial" w:hAnsi="Arial" w:cs="Arial"/>
          <w:sz w:val="24"/>
        </w:rPr>
        <w:t>cities.</w:t>
      </w:r>
    </w:p>
    <w:p w:rsidR="00AF68DD" w:rsidRPr="00313266" w:rsidRDefault="00AF68DD" w:rsidP="003C3334">
      <w:pPr>
        <w:pStyle w:val="BodyText"/>
        <w:rPr>
          <w:rFonts w:ascii="Arial" w:hAnsi="Arial" w:cs="Arial"/>
        </w:rPr>
      </w:pPr>
    </w:p>
    <w:p w:rsidR="00AF68DD" w:rsidRPr="00313266" w:rsidRDefault="007467CA" w:rsidP="003C3334">
      <w:pPr>
        <w:pStyle w:val="ListParagraph"/>
        <w:numPr>
          <w:ilvl w:val="1"/>
          <w:numId w:val="3"/>
        </w:numPr>
        <w:tabs>
          <w:tab w:val="left" w:pos="1060"/>
        </w:tabs>
        <w:ind w:right="340" w:firstLine="0"/>
        <w:rPr>
          <w:rFonts w:ascii="Arial" w:hAnsi="Arial" w:cs="Arial"/>
          <w:sz w:val="24"/>
        </w:rPr>
      </w:pPr>
      <w:r w:rsidRPr="00313266">
        <w:rPr>
          <w:rFonts w:ascii="Arial" w:hAnsi="Arial" w:cs="Arial"/>
          <w:sz w:val="24"/>
        </w:rPr>
        <w:t xml:space="preserve">For streets and trails that are part of a regional network, the </w:t>
      </w:r>
      <w:r w:rsidR="00E37D24" w:rsidRPr="00406007">
        <w:rPr>
          <w:rFonts w:ascii="Arial" w:hAnsi="Arial" w:cs="Arial"/>
          <w:i/>
          <w:sz w:val="24"/>
        </w:rPr>
        <w:t>[</w:t>
      </w:r>
      <w:r w:rsidR="00E37D24" w:rsidRPr="00406007">
        <w:rPr>
          <w:rFonts w:ascii="Arial" w:hAnsi="Arial" w:cs="Arial"/>
          <w:sz w:val="24"/>
        </w:rPr>
        <w:t>c</w:t>
      </w:r>
      <w:r w:rsidR="00E37D24" w:rsidRPr="00406007">
        <w:rPr>
          <w:rFonts w:ascii="Arial" w:hAnsi="Arial" w:cs="Arial"/>
          <w:i/>
          <w:sz w:val="24"/>
        </w:rPr>
        <w:t>ommunity name]</w:t>
      </w:r>
      <w:r w:rsidR="00E37D24">
        <w:rPr>
          <w:rFonts w:ascii="Arial" w:hAnsi="Arial" w:cs="Arial"/>
          <w:i/>
          <w:sz w:val="24"/>
        </w:rPr>
        <w:t xml:space="preserve"> </w:t>
      </w:r>
      <w:r w:rsidRPr="00313266">
        <w:rPr>
          <w:rFonts w:ascii="Arial" w:hAnsi="Arial" w:cs="Arial"/>
          <w:sz w:val="24"/>
        </w:rPr>
        <w:t xml:space="preserve">shall especially provide well-maintained facilities that exemplify </w:t>
      </w:r>
      <w:r w:rsidR="005B2416" w:rsidRPr="00313266">
        <w:rPr>
          <w:rFonts w:ascii="Arial" w:hAnsi="Arial" w:cs="Arial"/>
          <w:sz w:val="24"/>
        </w:rPr>
        <w:t xml:space="preserve">Complete Streets </w:t>
      </w:r>
      <w:r w:rsidRPr="00313266">
        <w:rPr>
          <w:rFonts w:ascii="Arial" w:hAnsi="Arial" w:cs="Arial"/>
          <w:sz w:val="24"/>
        </w:rPr>
        <w:t>principles.</w:t>
      </w:r>
    </w:p>
    <w:p w:rsidR="00AF68DD" w:rsidRPr="00313266" w:rsidRDefault="007467CA" w:rsidP="003C3334">
      <w:pPr>
        <w:pStyle w:val="Heading1"/>
        <w:numPr>
          <w:ilvl w:val="0"/>
          <w:numId w:val="3"/>
        </w:numPr>
        <w:tabs>
          <w:tab w:val="left" w:pos="647"/>
          <w:tab w:val="left" w:pos="648"/>
        </w:tabs>
        <w:spacing w:before="0" w:line="240" w:lineRule="auto"/>
        <w:ind w:left="647"/>
        <w:rPr>
          <w:rFonts w:ascii="Arial" w:hAnsi="Arial" w:cs="Arial"/>
        </w:rPr>
      </w:pPr>
      <w:r w:rsidRPr="00313266">
        <w:rPr>
          <w:rFonts w:ascii="Arial" w:hAnsi="Arial" w:cs="Arial"/>
        </w:rPr>
        <w:lastRenderedPageBreak/>
        <w:t>Design</w:t>
      </w:r>
    </w:p>
    <w:p w:rsidR="00AF68DD" w:rsidRPr="00313266" w:rsidRDefault="007467CA" w:rsidP="003C3334">
      <w:pPr>
        <w:pStyle w:val="ListParagraph"/>
        <w:tabs>
          <w:tab w:val="left" w:pos="1068"/>
        </w:tabs>
        <w:ind w:left="647" w:right="172"/>
        <w:rPr>
          <w:rFonts w:ascii="Arial" w:hAnsi="Arial" w:cs="Arial"/>
          <w:sz w:val="24"/>
        </w:rPr>
      </w:pPr>
      <w:bookmarkStart w:id="0" w:name="_GoBack"/>
      <w:bookmarkEnd w:id="0"/>
      <w:r w:rsidRPr="00313266">
        <w:rPr>
          <w:rFonts w:ascii="Arial" w:hAnsi="Arial" w:cs="Arial"/>
          <w:sz w:val="24"/>
        </w:rPr>
        <w:t xml:space="preserve">The best, state-of-the-practice design guidance, standards, and recommendations </w:t>
      </w:r>
      <w:proofErr w:type="gramStart"/>
      <w:r w:rsidRPr="00313266">
        <w:rPr>
          <w:rFonts w:ascii="Arial" w:hAnsi="Arial" w:cs="Arial"/>
          <w:sz w:val="24"/>
        </w:rPr>
        <w:t>shall be immediately adopted</w:t>
      </w:r>
      <w:proofErr w:type="gramEnd"/>
      <w:r w:rsidRPr="00313266">
        <w:rPr>
          <w:rFonts w:ascii="Arial" w:hAnsi="Arial" w:cs="Arial"/>
          <w:sz w:val="24"/>
        </w:rPr>
        <w:t xml:space="preserve"> in the implementation of Complete Streets,</w:t>
      </w:r>
      <w:r w:rsidRPr="00313266">
        <w:rPr>
          <w:rFonts w:ascii="Arial" w:hAnsi="Arial" w:cs="Arial"/>
          <w:spacing w:val="-21"/>
          <w:sz w:val="24"/>
        </w:rPr>
        <w:t xml:space="preserve"> </w:t>
      </w:r>
      <w:r w:rsidRPr="00313266">
        <w:rPr>
          <w:rFonts w:ascii="Arial" w:hAnsi="Arial" w:cs="Arial"/>
          <w:sz w:val="24"/>
        </w:rPr>
        <w:t>including:</w:t>
      </w:r>
    </w:p>
    <w:p w:rsidR="00AF68DD" w:rsidRPr="00313266" w:rsidRDefault="007467CA" w:rsidP="003C3334">
      <w:pPr>
        <w:pStyle w:val="ListParagraph"/>
        <w:numPr>
          <w:ilvl w:val="0"/>
          <w:numId w:val="1"/>
        </w:numPr>
        <w:tabs>
          <w:tab w:val="left" w:pos="1631"/>
          <w:tab w:val="left" w:pos="1632"/>
        </w:tabs>
        <w:ind w:right="167"/>
        <w:rPr>
          <w:rFonts w:ascii="Arial" w:hAnsi="Arial" w:cs="Arial"/>
          <w:i/>
          <w:sz w:val="24"/>
        </w:rPr>
      </w:pPr>
      <w:r w:rsidRPr="00313266">
        <w:rPr>
          <w:rFonts w:ascii="Arial" w:hAnsi="Arial" w:cs="Arial"/>
          <w:sz w:val="24"/>
        </w:rPr>
        <w:t xml:space="preserve">American Association of State Highway and Transportation Officials (AASHTO) </w:t>
      </w:r>
      <w:r w:rsidRPr="00313266">
        <w:rPr>
          <w:rFonts w:ascii="Arial" w:hAnsi="Arial" w:cs="Arial"/>
          <w:i/>
          <w:sz w:val="24"/>
        </w:rPr>
        <w:t>Guide for Planning, Designing and Operating Pedestrian</w:t>
      </w:r>
      <w:r w:rsidRPr="00313266">
        <w:rPr>
          <w:rFonts w:ascii="Arial" w:hAnsi="Arial" w:cs="Arial"/>
          <w:i/>
          <w:spacing w:val="-19"/>
          <w:sz w:val="24"/>
        </w:rPr>
        <w:t xml:space="preserve"> </w:t>
      </w:r>
      <w:r w:rsidRPr="00313266">
        <w:rPr>
          <w:rFonts w:ascii="Arial" w:hAnsi="Arial" w:cs="Arial"/>
          <w:i/>
          <w:sz w:val="24"/>
        </w:rPr>
        <w:t>Facilities</w:t>
      </w:r>
    </w:p>
    <w:p w:rsidR="00AF68DD" w:rsidRPr="00313266" w:rsidRDefault="007467CA" w:rsidP="003C3334">
      <w:pPr>
        <w:pStyle w:val="ListParagraph"/>
        <w:numPr>
          <w:ilvl w:val="0"/>
          <w:numId w:val="1"/>
        </w:numPr>
        <w:tabs>
          <w:tab w:val="left" w:pos="1631"/>
          <w:tab w:val="left" w:pos="1632"/>
        </w:tabs>
        <w:ind w:right="1208"/>
        <w:rPr>
          <w:rFonts w:ascii="Arial" w:hAnsi="Arial" w:cs="Arial"/>
          <w:i/>
          <w:sz w:val="24"/>
        </w:rPr>
      </w:pPr>
      <w:r w:rsidRPr="00313266">
        <w:rPr>
          <w:rFonts w:ascii="Arial" w:hAnsi="Arial" w:cs="Arial"/>
          <w:sz w:val="24"/>
        </w:rPr>
        <w:t xml:space="preserve">American Association of State Highway and Transportation Officials (AASHTO)  </w:t>
      </w:r>
      <w:r w:rsidRPr="00313266">
        <w:rPr>
          <w:rFonts w:ascii="Arial" w:hAnsi="Arial" w:cs="Arial"/>
          <w:i/>
          <w:sz w:val="24"/>
        </w:rPr>
        <w:t>Guide for the Development of Bicycle</w:t>
      </w:r>
      <w:r w:rsidRPr="00313266">
        <w:rPr>
          <w:rFonts w:ascii="Arial" w:hAnsi="Arial" w:cs="Arial"/>
          <w:i/>
          <w:spacing w:val="-17"/>
          <w:sz w:val="24"/>
        </w:rPr>
        <w:t xml:space="preserve"> </w:t>
      </w:r>
      <w:r w:rsidRPr="00313266">
        <w:rPr>
          <w:rFonts w:ascii="Arial" w:hAnsi="Arial" w:cs="Arial"/>
          <w:i/>
          <w:sz w:val="24"/>
        </w:rPr>
        <w:t>Facilities</w:t>
      </w:r>
    </w:p>
    <w:p w:rsidR="00AF68DD" w:rsidRPr="00313266" w:rsidRDefault="007467CA" w:rsidP="003C3334">
      <w:pPr>
        <w:pStyle w:val="ListParagraph"/>
        <w:numPr>
          <w:ilvl w:val="0"/>
          <w:numId w:val="1"/>
        </w:numPr>
        <w:tabs>
          <w:tab w:val="left" w:pos="1631"/>
          <w:tab w:val="left" w:pos="1632"/>
        </w:tabs>
        <w:ind w:right="1036"/>
        <w:rPr>
          <w:rFonts w:ascii="Arial" w:hAnsi="Arial" w:cs="Arial"/>
          <w:i/>
          <w:sz w:val="24"/>
        </w:rPr>
      </w:pPr>
      <w:r w:rsidRPr="00313266">
        <w:rPr>
          <w:rFonts w:ascii="Arial" w:hAnsi="Arial" w:cs="Arial"/>
          <w:sz w:val="24"/>
        </w:rPr>
        <w:t xml:space="preserve">Institute of Transportation Engineers (ITE) </w:t>
      </w:r>
      <w:r w:rsidRPr="00313266">
        <w:rPr>
          <w:rFonts w:ascii="Arial" w:hAnsi="Arial" w:cs="Arial"/>
          <w:i/>
          <w:sz w:val="24"/>
        </w:rPr>
        <w:t>Designing Walkable</w:t>
      </w:r>
      <w:r w:rsidRPr="00313266">
        <w:rPr>
          <w:rFonts w:ascii="Arial" w:hAnsi="Arial" w:cs="Arial"/>
          <w:i/>
          <w:spacing w:val="-20"/>
          <w:sz w:val="24"/>
        </w:rPr>
        <w:t xml:space="preserve"> </w:t>
      </w:r>
      <w:r w:rsidRPr="00313266">
        <w:rPr>
          <w:rFonts w:ascii="Arial" w:hAnsi="Arial" w:cs="Arial"/>
          <w:i/>
          <w:sz w:val="24"/>
        </w:rPr>
        <w:t>Urban Thoroughfares: A Context Sensitive</w:t>
      </w:r>
      <w:r w:rsidRPr="00313266">
        <w:rPr>
          <w:rFonts w:ascii="Arial" w:hAnsi="Arial" w:cs="Arial"/>
          <w:i/>
          <w:spacing w:val="-11"/>
          <w:sz w:val="24"/>
        </w:rPr>
        <w:t xml:space="preserve"> </w:t>
      </w:r>
      <w:r w:rsidRPr="00313266">
        <w:rPr>
          <w:rFonts w:ascii="Arial" w:hAnsi="Arial" w:cs="Arial"/>
          <w:i/>
          <w:sz w:val="24"/>
        </w:rPr>
        <w:t>Approach</w:t>
      </w:r>
    </w:p>
    <w:p w:rsidR="00AF68DD" w:rsidRPr="00313266" w:rsidRDefault="007467CA" w:rsidP="003C3334">
      <w:pPr>
        <w:pStyle w:val="ListParagraph"/>
        <w:numPr>
          <w:ilvl w:val="0"/>
          <w:numId w:val="1"/>
        </w:numPr>
        <w:tabs>
          <w:tab w:val="left" w:pos="1631"/>
          <w:tab w:val="left" w:pos="1632"/>
        </w:tabs>
        <w:ind w:right="703"/>
        <w:rPr>
          <w:rFonts w:ascii="Arial" w:hAnsi="Arial" w:cs="Arial"/>
          <w:i/>
          <w:sz w:val="24"/>
        </w:rPr>
      </w:pPr>
      <w:r w:rsidRPr="00313266">
        <w:rPr>
          <w:rFonts w:ascii="Arial" w:hAnsi="Arial" w:cs="Arial"/>
          <w:sz w:val="24"/>
        </w:rPr>
        <w:t xml:space="preserve">Institute of Transportation Engineers (ITE) </w:t>
      </w:r>
      <w:r w:rsidRPr="00313266">
        <w:rPr>
          <w:rFonts w:ascii="Arial" w:hAnsi="Arial" w:cs="Arial"/>
          <w:i/>
          <w:sz w:val="24"/>
        </w:rPr>
        <w:t>Policy on Geometric Design</w:t>
      </w:r>
      <w:r w:rsidRPr="00313266">
        <w:rPr>
          <w:rFonts w:ascii="Arial" w:hAnsi="Arial" w:cs="Arial"/>
          <w:i/>
          <w:spacing w:val="-21"/>
          <w:sz w:val="24"/>
        </w:rPr>
        <w:t xml:space="preserve"> </w:t>
      </w:r>
      <w:r w:rsidRPr="00313266">
        <w:rPr>
          <w:rFonts w:ascii="Arial" w:hAnsi="Arial" w:cs="Arial"/>
          <w:i/>
          <w:sz w:val="24"/>
        </w:rPr>
        <w:t>of Highways and</w:t>
      </w:r>
      <w:r w:rsidRPr="00313266">
        <w:rPr>
          <w:rFonts w:ascii="Arial" w:hAnsi="Arial" w:cs="Arial"/>
          <w:i/>
          <w:spacing w:val="-5"/>
          <w:sz w:val="24"/>
        </w:rPr>
        <w:t xml:space="preserve"> </w:t>
      </w:r>
      <w:r w:rsidRPr="00313266">
        <w:rPr>
          <w:rFonts w:ascii="Arial" w:hAnsi="Arial" w:cs="Arial"/>
          <w:i/>
          <w:sz w:val="24"/>
        </w:rPr>
        <w:t>Streets</w:t>
      </w:r>
    </w:p>
    <w:p w:rsidR="00AF68DD" w:rsidRPr="00313266" w:rsidRDefault="007467CA" w:rsidP="003C3334">
      <w:pPr>
        <w:pStyle w:val="ListParagraph"/>
        <w:numPr>
          <w:ilvl w:val="0"/>
          <w:numId w:val="1"/>
        </w:numPr>
        <w:tabs>
          <w:tab w:val="left" w:pos="1631"/>
          <w:tab w:val="left" w:pos="1632"/>
        </w:tabs>
        <w:ind w:right="135"/>
        <w:rPr>
          <w:rFonts w:ascii="Arial" w:hAnsi="Arial" w:cs="Arial"/>
          <w:i/>
          <w:sz w:val="24"/>
        </w:rPr>
      </w:pPr>
      <w:r w:rsidRPr="00313266">
        <w:rPr>
          <w:rFonts w:ascii="Arial" w:hAnsi="Arial" w:cs="Arial"/>
          <w:sz w:val="24"/>
        </w:rPr>
        <w:t xml:space="preserve">National Association of City Transportation Officials (NACTO) </w:t>
      </w:r>
      <w:r w:rsidRPr="00313266">
        <w:rPr>
          <w:rFonts w:ascii="Arial" w:hAnsi="Arial" w:cs="Arial"/>
          <w:i/>
          <w:sz w:val="24"/>
        </w:rPr>
        <w:t>Urban Bikeway Design</w:t>
      </w:r>
      <w:r w:rsidRPr="00313266">
        <w:rPr>
          <w:rFonts w:ascii="Arial" w:hAnsi="Arial" w:cs="Arial"/>
          <w:i/>
          <w:spacing w:val="-4"/>
          <w:sz w:val="24"/>
        </w:rPr>
        <w:t xml:space="preserve"> </w:t>
      </w:r>
      <w:r w:rsidRPr="00313266">
        <w:rPr>
          <w:rFonts w:ascii="Arial" w:hAnsi="Arial" w:cs="Arial"/>
          <w:i/>
          <w:sz w:val="24"/>
        </w:rPr>
        <w:t>Guide</w:t>
      </w:r>
    </w:p>
    <w:p w:rsidR="00AF68DD" w:rsidRPr="00313266" w:rsidRDefault="007467CA" w:rsidP="003C3334">
      <w:pPr>
        <w:pStyle w:val="ListParagraph"/>
        <w:numPr>
          <w:ilvl w:val="0"/>
          <w:numId w:val="1"/>
        </w:numPr>
        <w:tabs>
          <w:tab w:val="left" w:pos="1631"/>
          <w:tab w:val="left" w:pos="1632"/>
        </w:tabs>
        <w:ind w:right="329"/>
        <w:rPr>
          <w:rFonts w:ascii="Arial" w:hAnsi="Arial" w:cs="Arial"/>
          <w:i/>
          <w:sz w:val="24"/>
        </w:rPr>
      </w:pPr>
      <w:r w:rsidRPr="00313266">
        <w:rPr>
          <w:rFonts w:ascii="Arial" w:hAnsi="Arial" w:cs="Arial"/>
          <w:sz w:val="24"/>
        </w:rPr>
        <w:t xml:space="preserve">National Association of City Transportation Officials (NACTO) </w:t>
      </w:r>
      <w:r w:rsidRPr="00313266">
        <w:rPr>
          <w:rFonts w:ascii="Arial" w:hAnsi="Arial" w:cs="Arial"/>
          <w:i/>
          <w:sz w:val="24"/>
        </w:rPr>
        <w:t>Urban Street Design</w:t>
      </w:r>
      <w:r w:rsidRPr="00313266">
        <w:rPr>
          <w:rFonts w:ascii="Arial" w:hAnsi="Arial" w:cs="Arial"/>
          <w:i/>
          <w:spacing w:val="-4"/>
          <w:sz w:val="24"/>
        </w:rPr>
        <w:t xml:space="preserve"> </w:t>
      </w:r>
      <w:r w:rsidRPr="00313266">
        <w:rPr>
          <w:rFonts w:ascii="Arial" w:hAnsi="Arial" w:cs="Arial"/>
          <w:i/>
          <w:sz w:val="24"/>
        </w:rPr>
        <w:t>Guide</w:t>
      </w:r>
    </w:p>
    <w:p w:rsidR="00AF68DD" w:rsidRPr="003C3334" w:rsidRDefault="007467CA" w:rsidP="003C3334">
      <w:pPr>
        <w:pStyle w:val="ListParagraph"/>
        <w:numPr>
          <w:ilvl w:val="0"/>
          <w:numId w:val="1"/>
        </w:numPr>
        <w:tabs>
          <w:tab w:val="left" w:pos="1631"/>
          <w:tab w:val="left" w:pos="1632"/>
        </w:tabs>
        <w:ind w:right="388"/>
        <w:rPr>
          <w:rFonts w:ascii="Arial" w:hAnsi="Arial" w:cs="Arial"/>
          <w:i/>
          <w:sz w:val="24"/>
        </w:rPr>
      </w:pPr>
      <w:r w:rsidRPr="00313266">
        <w:rPr>
          <w:rFonts w:ascii="Arial" w:hAnsi="Arial" w:cs="Arial"/>
          <w:sz w:val="24"/>
        </w:rPr>
        <w:t xml:space="preserve">Federal Highway Administration (FHWA) publications such as </w:t>
      </w:r>
      <w:r w:rsidRPr="00313266">
        <w:rPr>
          <w:rFonts w:ascii="Arial" w:hAnsi="Arial" w:cs="Arial"/>
          <w:i/>
          <w:sz w:val="24"/>
        </w:rPr>
        <w:t>Designing for Pedestrian</w:t>
      </w:r>
      <w:r w:rsidRPr="00313266">
        <w:rPr>
          <w:rFonts w:ascii="Arial" w:hAnsi="Arial" w:cs="Arial"/>
          <w:i/>
          <w:spacing w:val="-5"/>
          <w:sz w:val="24"/>
        </w:rPr>
        <w:t xml:space="preserve"> </w:t>
      </w:r>
      <w:r w:rsidRPr="00313266">
        <w:rPr>
          <w:rFonts w:ascii="Arial" w:hAnsi="Arial" w:cs="Arial"/>
          <w:i/>
          <w:sz w:val="24"/>
        </w:rPr>
        <w:t>Safety</w:t>
      </w:r>
    </w:p>
    <w:p w:rsidR="00AF68DD" w:rsidRPr="00313266" w:rsidRDefault="00AF68DD" w:rsidP="003C3334">
      <w:pPr>
        <w:pStyle w:val="BodyText"/>
        <w:rPr>
          <w:rFonts w:ascii="Arial" w:hAnsi="Arial" w:cs="Arial"/>
          <w:i/>
          <w:sz w:val="22"/>
        </w:rPr>
      </w:pPr>
    </w:p>
    <w:p w:rsidR="00AF68DD" w:rsidRPr="00313266" w:rsidRDefault="007467CA" w:rsidP="003C3334">
      <w:pPr>
        <w:pStyle w:val="Heading1"/>
        <w:numPr>
          <w:ilvl w:val="0"/>
          <w:numId w:val="3"/>
        </w:numPr>
        <w:tabs>
          <w:tab w:val="left" w:pos="639"/>
          <w:tab w:val="left" w:pos="640"/>
        </w:tabs>
        <w:spacing w:before="0" w:line="240" w:lineRule="auto"/>
        <w:rPr>
          <w:rFonts w:ascii="Arial" w:hAnsi="Arial" w:cs="Arial"/>
        </w:rPr>
      </w:pPr>
      <w:r w:rsidRPr="00313266">
        <w:rPr>
          <w:rFonts w:ascii="Arial" w:hAnsi="Arial" w:cs="Arial"/>
        </w:rPr>
        <w:t>Land Use and context</w:t>
      </w:r>
      <w:r w:rsidRPr="00313266">
        <w:rPr>
          <w:rFonts w:ascii="Arial" w:hAnsi="Arial" w:cs="Arial"/>
          <w:spacing w:val="-10"/>
        </w:rPr>
        <w:t xml:space="preserve"> </w:t>
      </w:r>
      <w:r w:rsidRPr="00313266">
        <w:rPr>
          <w:rFonts w:ascii="Arial" w:hAnsi="Arial" w:cs="Arial"/>
        </w:rPr>
        <w:t>sensitivity</w:t>
      </w:r>
    </w:p>
    <w:p w:rsidR="00AF68DD" w:rsidRDefault="007467CA" w:rsidP="003C3334">
      <w:pPr>
        <w:pStyle w:val="ListParagraph"/>
        <w:numPr>
          <w:ilvl w:val="1"/>
          <w:numId w:val="3"/>
        </w:numPr>
        <w:tabs>
          <w:tab w:val="left" w:pos="1060"/>
        </w:tabs>
        <w:ind w:right="191" w:firstLine="0"/>
        <w:rPr>
          <w:rFonts w:ascii="Arial" w:hAnsi="Arial" w:cs="Arial"/>
          <w:sz w:val="24"/>
        </w:rPr>
      </w:pPr>
      <w:r w:rsidRPr="00313266">
        <w:rPr>
          <w:rFonts w:ascii="Arial" w:hAnsi="Arial" w:cs="Arial"/>
          <w:sz w:val="24"/>
        </w:rPr>
        <w:t xml:space="preserve">The </w:t>
      </w:r>
      <w:r w:rsidR="00273B39" w:rsidRPr="00406007">
        <w:rPr>
          <w:rFonts w:ascii="Arial" w:hAnsi="Arial" w:cs="Arial"/>
          <w:i/>
          <w:sz w:val="24"/>
        </w:rPr>
        <w:t>[</w:t>
      </w:r>
      <w:r w:rsidR="00273B39" w:rsidRPr="00406007">
        <w:rPr>
          <w:rFonts w:ascii="Arial" w:hAnsi="Arial" w:cs="Arial"/>
          <w:sz w:val="24"/>
        </w:rPr>
        <w:t>c</w:t>
      </w:r>
      <w:r w:rsidR="00273B39" w:rsidRPr="00406007">
        <w:rPr>
          <w:rFonts w:ascii="Arial" w:hAnsi="Arial" w:cs="Arial"/>
          <w:i/>
          <w:sz w:val="24"/>
        </w:rPr>
        <w:t>ommunity name]</w:t>
      </w:r>
      <w:r w:rsidR="00273B39">
        <w:rPr>
          <w:rFonts w:ascii="Arial" w:hAnsi="Arial" w:cs="Arial"/>
          <w:i/>
          <w:sz w:val="24"/>
        </w:rPr>
        <w:t xml:space="preserve"> </w:t>
      </w:r>
      <w:r w:rsidRPr="00313266">
        <w:rPr>
          <w:rFonts w:ascii="Arial" w:hAnsi="Arial" w:cs="Arial"/>
          <w:sz w:val="24"/>
        </w:rPr>
        <w:t xml:space="preserve">shall require specific evidence in all new or revised land use policies, plans, zoning ordinances or equivalent documents how they support the </w:t>
      </w:r>
      <w:r w:rsidR="00DE50D3" w:rsidRPr="00406007">
        <w:rPr>
          <w:rFonts w:ascii="Arial" w:hAnsi="Arial" w:cs="Arial"/>
          <w:i/>
          <w:sz w:val="24"/>
        </w:rPr>
        <w:t>[</w:t>
      </w:r>
      <w:r w:rsidR="00DE50D3" w:rsidRPr="00406007">
        <w:rPr>
          <w:rFonts w:ascii="Arial" w:hAnsi="Arial" w:cs="Arial"/>
          <w:sz w:val="24"/>
        </w:rPr>
        <w:t>c</w:t>
      </w:r>
      <w:r w:rsidR="00DE50D3" w:rsidRPr="00406007">
        <w:rPr>
          <w:rFonts w:ascii="Arial" w:hAnsi="Arial" w:cs="Arial"/>
          <w:i/>
          <w:sz w:val="24"/>
        </w:rPr>
        <w:t>ommunity name]</w:t>
      </w:r>
      <w:r w:rsidR="00DE50D3">
        <w:rPr>
          <w:rFonts w:ascii="Arial" w:hAnsi="Arial" w:cs="Arial"/>
          <w:i/>
          <w:sz w:val="24"/>
        </w:rPr>
        <w:t>’s</w:t>
      </w:r>
      <w:r w:rsidR="00DE50D3">
        <w:rPr>
          <w:rFonts w:ascii="Arial" w:hAnsi="Arial" w:cs="Arial"/>
          <w:i/>
          <w:sz w:val="24"/>
        </w:rPr>
        <w:t xml:space="preserve"> </w:t>
      </w:r>
      <w:r w:rsidR="005B2416" w:rsidRPr="00313266">
        <w:rPr>
          <w:rFonts w:ascii="Arial" w:hAnsi="Arial" w:cs="Arial"/>
          <w:sz w:val="24"/>
        </w:rPr>
        <w:t xml:space="preserve">Complete Streets </w:t>
      </w:r>
      <w:r w:rsidRPr="00313266">
        <w:rPr>
          <w:rFonts w:ascii="Arial" w:hAnsi="Arial" w:cs="Arial"/>
          <w:sz w:val="24"/>
        </w:rPr>
        <w:t xml:space="preserve">Vision. The projects must be sensitive to the surrounding context including current and planned buildings, parks, trails, as well as its current and expected transportation needs. Land use policies and zoning ordinances must support Complete Streets, promoting dense, mixed-use, transit-oriented development. All Complete Streets’ solutions must be appropriate and sensitive to the context and intended character as proposed in the </w:t>
      </w:r>
      <w:r w:rsidR="00DE50D3" w:rsidRPr="00406007">
        <w:rPr>
          <w:rFonts w:ascii="Arial" w:hAnsi="Arial" w:cs="Arial"/>
          <w:i/>
          <w:sz w:val="24"/>
        </w:rPr>
        <w:t>[</w:t>
      </w:r>
      <w:r w:rsidR="00DE50D3" w:rsidRPr="00406007">
        <w:rPr>
          <w:rFonts w:ascii="Arial" w:hAnsi="Arial" w:cs="Arial"/>
          <w:sz w:val="24"/>
        </w:rPr>
        <w:t>c</w:t>
      </w:r>
      <w:r w:rsidR="00DE50D3" w:rsidRPr="00406007">
        <w:rPr>
          <w:rFonts w:ascii="Arial" w:hAnsi="Arial" w:cs="Arial"/>
          <w:i/>
          <w:sz w:val="24"/>
        </w:rPr>
        <w:t>ommunity name]</w:t>
      </w:r>
      <w:r w:rsidR="00DE50D3">
        <w:rPr>
          <w:rFonts w:ascii="Arial" w:hAnsi="Arial" w:cs="Arial"/>
          <w:i/>
          <w:sz w:val="24"/>
        </w:rPr>
        <w:t xml:space="preserve"> </w:t>
      </w:r>
      <w:r w:rsidRPr="00313266">
        <w:rPr>
          <w:rFonts w:ascii="Arial" w:hAnsi="Arial" w:cs="Arial"/>
          <w:sz w:val="24"/>
        </w:rPr>
        <w:t xml:space="preserve">Master Plan, </w:t>
      </w:r>
      <w:r w:rsidR="00DE50D3" w:rsidRPr="00406007">
        <w:rPr>
          <w:rFonts w:ascii="Arial" w:hAnsi="Arial" w:cs="Arial"/>
          <w:i/>
          <w:sz w:val="24"/>
        </w:rPr>
        <w:t>[</w:t>
      </w:r>
      <w:r w:rsidR="00DE50D3" w:rsidRPr="00406007">
        <w:rPr>
          <w:rFonts w:ascii="Arial" w:hAnsi="Arial" w:cs="Arial"/>
          <w:sz w:val="24"/>
        </w:rPr>
        <w:t>c</w:t>
      </w:r>
      <w:r w:rsidR="00DE50D3" w:rsidRPr="00406007">
        <w:rPr>
          <w:rFonts w:ascii="Arial" w:hAnsi="Arial" w:cs="Arial"/>
          <w:i/>
          <w:sz w:val="24"/>
        </w:rPr>
        <w:t>ommunity name</w:t>
      </w:r>
      <w:proofErr w:type="gramStart"/>
      <w:r w:rsidR="00DE50D3" w:rsidRPr="00406007">
        <w:rPr>
          <w:rFonts w:ascii="Arial" w:hAnsi="Arial" w:cs="Arial"/>
          <w:i/>
          <w:sz w:val="24"/>
        </w:rPr>
        <w:t>]</w:t>
      </w:r>
      <w:r w:rsidR="00DE50D3">
        <w:rPr>
          <w:rFonts w:ascii="Arial" w:hAnsi="Arial" w:cs="Arial"/>
          <w:i/>
          <w:sz w:val="24"/>
        </w:rPr>
        <w:t xml:space="preserve"> </w:t>
      </w:r>
      <w:r w:rsidRPr="00313266">
        <w:rPr>
          <w:rFonts w:ascii="Arial" w:hAnsi="Arial" w:cs="Arial"/>
          <w:sz w:val="24"/>
        </w:rPr>
        <w:t xml:space="preserve"> Bicycle</w:t>
      </w:r>
      <w:proofErr w:type="gramEnd"/>
      <w:r w:rsidRPr="00313266">
        <w:rPr>
          <w:rFonts w:ascii="Arial" w:hAnsi="Arial" w:cs="Arial"/>
          <w:sz w:val="24"/>
        </w:rPr>
        <w:t xml:space="preserve"> Network Study, and other forward-thinking plans and studies. Unintended consequences such as involuntary displacement </w:t>
      </w:r>
      <w:proofErr w:type="gramStart"/>
      <w:r w:rsidRPr="00313266">
        <w:rPr>
          <w:rFonts w:ascii="Arial" w:hAnsi="Arial" w:cs="Arial"/>
          <w:sz w:val="24"/>
        </w:rPr>
        <w:t>shall be avoided when possible or addressed with equity and fairness to the affected</w:t>
      </w:r>
      <w:r w:rsidRPr="00313266">
        <w:rPr>
          <w:rFonts w:ascii="Arial" w:hAnsi="Arial" w:cs="Arial"/>
          <w:spacing w:val="-22"/>
          <w:sz w:val="24"/>
        </w:rPr>
        <w:t xml:space="preserve"> </w:t>
      </w:r>
      <w:r w:rsidRPr="00313266">
        <w:rPr>
          <w:rFonts w:ascii="Arial" w:hAnsi="Arial" w:cs="Arial"/>
          <w:sz w:val="24"/>
        </w:rPr>
        <w:t>party</w:t>
      </w:r>
      <w:proofErr w:type="gramEnd"/>
      <w:r w:rsidRPr="00313266">
        <w:rPr>
          <w:rFonts w:ascii="Arial" w:hAnsi="Arial" w:cs="Arial"/>
          <w:sz w:val="24"/>
        </w:rPr>
        <w:t>.</w:t>
      </w:r>
    </w:p>
    <w:p w:rsidR="00DE50D3" w:rsidRPr="00DE50D3" w:rsidRDefault="00DE50D3" w:rsidP="003C3334">
      <w:pPr>
        <w:pStyle w:val="ListParagraph"/>
        <w:tabs>
          <w:tab w:val="left" w:pos="1060"/>
        </w:tabs>
        <w:ind w:right="191"/>
        <w:rPr>
          <w:rFonts w:ascii="Arial" w:hAnsi="Arial" w:cs="Arial"/>
          <w:sz w:val="24"/>
        </w:rPr>
      </w:pPr>
    </w:p>
    <w:p w:rsidR="00AF68DD" w:rsidRPr="00313266" w:rsidRDefault="007467CA" w:rsidP="003C3334">
      <w:pPr>
        <w:pStyle w:val="ListParagraph"/>
        <w:numPr>
          <w:ilvl w:val="1"/>
          <w:numId w:val="3"/>
        </w:numPr>
        <w:tabs>
          <w:tab w:val="left" w:pos="1080"/>
        </w:tabs>
        <w:ind w:left="660" w:right="329" w:firstLine="0"/>
        <w:rPr>
          <w:rFonts w:ascii="Arial" w:hAnsi="Arial" w:cs="Arial"/>
          <w:sz w:val="24"/>
        </w:rPr>
      </w:pPr>
      <w:r w:rsidRPr="00313266">
        <w:rPr>
          <w:rFonts w:ascii="Arial" w:hAnsi="Arial" w:cs="Arial"/>
          <w:sz w:val="24"/>
        </w:rPr>
        <w:t>Roadway, trail, bus stop and sidewalk design decisions shall include public</w:t>
      </w:r>
      <w:r w:rsidRPr="00313266">
        <w:rPr>
          <w:rFonts w:ascii="Arial" w:hAnsi="Arial" w:cs="Arial"/>
          <w:spacing w:val="-19"/>
          <w:sz w:val="24"/>
        </w:rPr>
        <w:t xml:space="preserve"> </w:t>
      </w:r>
      <w:r w:rsidRPr="00313266">
        <w:rPr>
          <w:rFonts w:ascii="Arial" w:hAnsi="Arial" w:cs="Arial"/>
          <w:sz w:val="24"/>
        </w:rPr>
        <w:t xml:space="preserve">outreach and input and be sensitive to values of </w:t>
      </w:r>
      <w:r w:rsidR="00DE50D3" w:rsidRPr="00406007">
        <w:rPr>
          <w:rFonts w:ascii="Arial" w:hAnsi="Arial" w:cs="Arial"/>
          <w:i/>
          <w:sz w:val="24"/>
        </w:rPr>
        <w:t>[</w:t>
      </w:r>
      <w:r w:rsidR="00DE50D3" w:rsidRPr="00406007">
        <w:rPr>
          <w:rFonts w:ascii="Arial" w:hAnsi="Arial" w:cs="Arial"/>
          <w:sz w:val="24"/>
        </w:rPr>
        <w:t>c</w:t>
      </w:r>
      <w:r w:rsidR="00DE50D3" w:rsidRPr="00406007">
        <w:rPr>
          <w:rFonts w:ascii="Arial" w:hAnsi="Arial" w:cs="Arial"/>
          <w:i/>
          <w:sz w:val="24"/>
        </w:rPr>
        <w:t>ommunity name]</w:t>
      </w:r>
      <w:r w:rsidR="00DE50D3">
        <w:rPr>
          <w:rFonts w:ascii="Arial" w:hAnsi="Arial" w:cs="Arial"/>
          <w:i/>
          <w:sz w:val="24"/>
        </w:rPr>
        <w:t xml:space="preserve"> </w:t>
      </w:r>
      <w:r w:rsidRPr="00313266">
        <w:rPr>
          <w:rFonts w:ascii="Arial" w:hAnsi="Arial" w:cs="Arial"/>
          <w:sz w:val="24"/>
        </w:rPr>
        <w:t>as a walkable, vibrant, sustainable, and bike friendly</w:t>
      </w:r>
      <w:r w:rsidRPr="00313266">
        <w:rPr>
          <w:rFonts w:ascii="Arial" w:hAnsi="Arial" w:cs="Arial"/>
          <w:spacing w:val="-12"/>
          <w:sz w:val="24"/>
        </w:rPr>
        <w:t xml:space="preserve"> </w:t>
      </w:r>
      <w:r w:rsidRPr="00313266">
        <w:rPr>
          <w:rFonts w:ascii="Arial" w:hAnsi="Arial" w:cs="Arial"/>
          <w:sz w:val="24"/>
        </w:rPr>
        <w:t>community.</w:t>
      </w:r>
    </w:p>
    <w:p w:rsidR="00AF68DD" w:rsidRPr="00313266" w:rsidRDefault="00AF68DD" w:rsidP="003C3334">
      <w:pPr>
        <w:pStyle w:val="BodyText"/>
        <w:rPr>
          <w:rFonts w:ascii="Arial" w:hAnsi="Arial" w:cs="Arial"/>
        </w:rPr>
      </w:pPr>
    </w:p>
    <w:p w:rsidR="00AF68DD" w:rsidRPr="00313266" w:rsidRDefault="007467CA" w:rsidP="003C3334">
      <w:pPr>
        <w:pStyle w:val="ListParagraph"/>
        <w:numPr>
          <w:ilvl w:val="1"/>
          <w:numId w:val="3"/>
        </w:numPr>
        <w:tabs>
          <w:tab w:val="left" w:pos="1080"/>
        </w:tabs>
        <w:ind w:left="660" w:right="455" w:firstLine="0"/>
        <w:rPr>
          <w:rFonts w:ascii="Arial" w:hAnsi="Arial" w:cs="Arial"/>
          <w:sz w:val="24"/>
        </w:rPr>
      </w:pPr>
      <w:r w:rsidRPr="00313266">
        <w:rPr>
          <w:rFonts w:ascii="Arial" w:hAnsi="Arial" w:cs="Arial"/>
          <w:sz w:val="24"/>
        </w:rPr>
        <w:t>Projects shall be designed at a human scale for the needs and comfort of all</w:t>
      </w:r>
      <w:r w:rsidRPr="00313266">
        <w:rPr>
          <w:rFonts w:ascii="Arial" w:hAnsi="Arial" w:cs="Arial"/>
          <w:spacing w:val="-17"/>
          <w:sz w:val="24"/>
        </w:rPr>
        <w:t xml:space="preserve"> </w:t>
      </w:r>
      <w:r w:rsidRPr="00313266">
        <w:rPr>
          <w:rFonts w:ascii="Arial" w:hAnsi="Arial" w:cs="Arial"/>
          <w:sz w:val="24"/>
        </w:rPr>
        <w:t>people, with due consideration of issues such as street design and width, lane width, desired motorists’ operating speed, hierarchy of streets, mode balance, and</w:t>
      </w:r>
      <w:r w:rsidRPr="00313266">
        <w:rPr>
          <w:rFonts w:ascii="Arial" w:hAnsi="Arial" w:cs="Arial"/>
          <w:spacing w:val="-22"/>
          <w:sz w:val="24"/>
        </w:rPr>
        <w:t xml:space="preserve"> </w:t>
      </w:r>
      <w:r w:rsidRPr="00313266">
        <w:rPr>
          <w:rFonts w:ascii="Arial" w:hAnsi="Arial" w:cs="Arial"/>
          <w:sz w:val="24"/>
        </w:rPr>
        <w:t>connectivity.</w:t>
      </w:r>
    </w:p>
    <w:p w:rsidR="00AF68DD" w:rsidRPr="00313266" w:rsidRDefault="00AF68DD" w:rsidP="003C3334">
      <w:pPr>
        <w:pStyle w:val="BodyText"/>
        <w:rPr>
          <w:rFonts w:ascii="Arial" w:hAnsi="Arial" w:cs="Arial"/>
        </w:rPr>
      </w:pPr>
    </w:p>
    <w:p w:rsidR="00AF68DD" w:rsidRPr="00313266" w:rsidRDefault="007467CA" w:rsidP="003C3334">
      <w:pPr>
        <w:pStyle w:val="ListParagraph"/>
        <w:numPr>
          <w:ilvl w:val="1"/>
          <w:numId w:val="3"/>
        </w:numPr>
        <w:tabs>
          <w:tab w:val="left" w:pos="1080"/>
        </w:tabs>
        <w:ind w:left="660" w:right="272" w:firstLine="0"/>
        <w:rPr>
          <w:rFonts w:ascii="Arial" w:hAnsi="Arial" w:cs="Arial"/>
          <w:sz w:val="24"/>
        </w:rPr>
      </w:pPr>
      <w:r w:rsidRPr="00313266">
        <w:rPr>
          <w:rFonts w:ascii="Arial" w:hAnsi="Arial" w:cs="Arial"/>
          <w:sz w:val="24"/>
        </w:rPr>
        <w:t xml:space="preserve">Design criteria shall be based on the thoughtful application of engineering, architectural and urban design principles such that all projects shall make the </w:t>
      </w:r>
      <w:r w:rsidR="00DE50D3" w:rsidRPr="00406007">
        <w:rPr>
          <w:rFonts w:ascii="Arial" w:hAnsi="Arial" w:cs="Arial"/>
          <w:i/>
          <w:sz w:val="24"/>
        </w:rPr>
        <w:t>[</w:t>
      </w:r>
      <w:r w:rsidR="00DE50D3" w:rsidRPr="00406007">
        <w:rPr>
          <w:rFonts w:ascii="Arial" w:hAnsi="Arial" w:cs="Arial"/>
          <w:sz w:val="24"/>
        </w:rPr>
        <w:t>c</w:t>
      </w:r>
      <w:r w:rsidR="00DE50D3" w:rsidRPr="00406007">
        <w:rPr>
          <w:rFonts w:ascii="Arial" w:hAnsi="Arial" w:cs="Arial"/>
          <w:i/>
          <w:sz w:val="24"/>
        </w:rPr>
        <w:t>ommunity name]</w:t>
      </w:r>
      <w:r w:rsidR="00DE50D3">
        <w:rPr>
          <w:rFonts w:ascii="Arial" w:hAnsi="Arial" w:cs="Arial"/>
          <w:i/>
          <w:sz w:val="24"/>
        </w:rPr>
        <w:t xml:space="preserve"> </w:t>
      </w:r>
      <w:r w:rsidRPr="00313266">
        <w:rPr>
          <w:rFonts w:ascii="Arial" w:hAnsi="Arial" w:cs="Arial"/>
          <w:sz w:val="24"/>
        </w:rPr>
        <w:t>a more appealing, enjoyable, and sustainable place in which to live and</w:t>
      </w:r>
      <w:r w:rsidRPr="00313266">
        <w:rPr>
          <w:rFonts w:ascii="Arial" w:hAnsi="Arial" w:cs="Arial"/>
          <w:spacing w:val="-16"/>
          <w:sz w:val="24"/>
        </w:rPr>
        <w:t xml:space="preserve"> </w:t>
      </w:r>
      <w:r w:rsidRPr="00313266">
        <w:rPr>
          <w:rFonts w:ascii="Arial" w:hAnsi="Arial" w:cs="Arial"/>
          <w:sz w:val="24"/>
        </w:rPr>
        <w:t>work.</w:t>
      </w:r>
    </w:p>
    <w:p w:rsidR="00AF68DD" w:rsidRPr="00313266" w:rsidRDefault="00AF68DD" w:rsidP="003C3334">
      <w:pPr>
        <w:pStyle w:val="BodyText"/>
        <w:rPr>
          <w:rFonts w:ascii="Arial" w:hAnsi="Arial" w:cs="Arial"/>
        </w:rPr>
      </w:pPr>
    </w:p>
    <w:p w:rsidR="00AF68DD" w:rsidRPr="00313266" w:rsidRDefault="007467CA" w:rsidP="003C3334">
      <w:pPr>
        <w:pStyle w:val="ListParagraph"/>
        <w:numPr>
          <w:ilvl w:val="1"/>
          <w:numId w:val="3"/>
        </w:numPr>
        <w:tabs>
          <w:tab w:val="left" w:pos="1080"/>
        </w:tabs>
        <w:ind w:left="660" w:right="142" w:firstLine="0"/>
        <w:rPr>
          <w:rFonts w:ascii="Arial" w:hAnsi="Arial" w:cs="Arial"/>
          <w:sz w:val="24"/>
        </w:rPr>
      </w:pPr>
      <w:r w:rsidRPr="00313266">
        <w:rPr>
          <w:rFonts w:ascii="Arial" w:hAnsi="Arial" w:cs="Arial"/>
          <w:sz w:val="24"/>
        </w:rPr>
        <w:lastRenderedPageBreak/>
        <w:t xml:space="preserve">Projects in districts listed on the National Register of Historic Places </w:t>
      </w:r>
      <w:proofErr w:type="gramStart"/>
      <w:r w:rsidRPr="00313266">
        <w:rPr>
          <w:rFonts w:ascii="Arial" w:hAnsi="Arial" w:cs="Arial"/>
          <w:sz w:val="24"/>
        </w:rPr>
        <w:t>shall be</w:t>
      </w:r>
      <w:r w:rsidRPr="00313266">
        <w:rPr>
          <w:rFonts w:ascii="Arial" w:hAnsi="Arial" w:cs="Arial"/>
          <w:spacing w:val="-25"/>
          <w:sz w:val="24"/>
        </w:rPr>
        <w:t xml:space="preserve"> </w:t>
      </w:r>
      <w:r w:rsidRPr="00313266">
        <w:rPr>
          <w:rFonts w:ascii="Arial" w:hAnsi="Arial" w:cs="Arial"/>
          <w:sz w:val="24"/>
        </w:rPr>
        <w:t>designed</w:t>
      </w:r>
      <w:proofErr w:type="gramEnd"/>
      <w:r w:rsidRPr="00313266">
        <w:rPr>
          <w:rFonts w:ascii="Arial" w:hAnsi="Arial" w:cs="Arial"/>
          <w:sz w:val="24"/>
        </w:rPr>
        <w:t xml:space="preserve"> to enhance the district’s historic character. Examples of contributing design elements include stone curbs, signage, street furniture, trees, and</w:t>
      </w:r>
      <w:r w:rsidRPr="00313266">
        <w:rPr>
          <w:rFonts w:ascii="Arial" w:hAnsi="Arial" w:cs="Arial"/>
          <w:spacing w:val="-16"/>
          <w:sz w:val="24"/>
        </w:rPr>
        <w:t xml:space="preserve"> </w:t>
      </w:r>
      <w:r w:rsidRPr="00313266">
        <w:rPr>
          <w:rFonts w:ascii="Arial" w:hAnsi="Arial" w:cs="Arial"/>
          <w:sz w:val="24"/>
        </w:rPr>
        <w:t>streetlights.</w:t>
      </w:r>
    </w:p>
    <w:p w:rsidR="00AF68DD" w:rsidRPr="00313266" w:rsidRDefault="00AF68DD" w:rsidP="003C3334">
      <w:pPr>
        <w:pStyle w:val="BodyText"/>
        <w:rPr>
          <w:rFonts w:ascii="Arial" w:hAnsi="Arial" w:cs="Arial"/>
        </w:rPr>
      </w:pPr>
    </w:p>
    <w:p w:rsidR="00AF68DD" w:rsidRPr="00313266" w:rsidRDefault="007467CA" w:rsidP="003C3334">
      <w:pPr>
        <w:pStyle w:val="Heading1"/>
        <w:numPr>
          <w:ilvl w:val="0"/>
          <w:numId w:val="3"/>
        </w:numPr>
        <w:tabs>
          <w:tab w:val="left" w:pos="659"/>
          <w:tab w:val="left" w:pos="660"/>
        </w:tabs>
        <w:spacing w:before="0" w:line="240" w:lineRule="auto"/>
        <w:ind w:left="660"/>
        <w:rPr>
          <w:rFonts w:ascii="Arial" w:hAnsi="Arial" w:cs="Arial"/>
        </w:rPr>
      </w:pPr>
      <w:r w:rsidRPr="00313266">
        <w:rPr>
          <w:rFonts w:ascii="Arial" w:hAnsi="Arial" w:cs="Arial"/>
        </w:rPr>
        <w:t>Performance</w:t>
      </w:r>
      <w:r w:rsidRPr="00313266">
        <w:rPr>
          <w:rFonts w:ascii="Arial" w:hAnsi="Arial" w:cs="Arial"/>
          <w:spacing w:val="-11"/>
        </w:rPr>
        <w:t xml:space="preserve"> </w:t>
      </w:r>
      <w:r w:rsidRPr="00313266">
        <w:rPr>
          <w:rFonts w:ascii="Arial" w:hAnsi="Arial" w:cs="Arial"/>
        </w:rPr>
        <w:t>measures</w:t>
      </w:r>
    </w:p>
    <w:p w:rsidR="00AF68DD" w:rsidRPr="00313266" w:rsidRDefault="007467CA" w:rsidP="003C3334">
      <w:pPr>
        <w:pStyle w:val="ListParagraph"/>
        <w:numPr>
          <w:ilvl w:val="1"/>
          <w:numId w:val="3"/>
        </w:numPr>
        <w:tabs>
          <w:tab w:val="left" w:pos="1080"/>
        </w:tabs>
        <w:ind w:left="660" w:right="114" w:firstLine="0"/>
        <w:rPr>
          <w:rFonts w:ascii="Arial" w:hAnsi="Arial" w:cs="Arial"/>
          <w:sz w:val="24"/>
        </w:rPr>
      </w:pPr>
      <w:r w:rsidRPr="00313266">
        <w:rPr>
          <w:rFonts w:ascii="Arial" w:hAnsi="Arial" w:cs="Arial"/>
          <w:sz w:val="24"/>
        </w:rPr>
        <w:t xml:space="preserve">The </w:t>
      </w:r>
      <w:r w:rsidR="00DE50D3" w:rsidRPr="00406007">
        <w:rPr>
          <w:rFonts w:ascii="Arial" w:hAnsi="Arial" w:cs="Arial"/>
          <w:i/>
          <w:sz w:val="24"/>
        </w:rPr>
        <w:t>[</w:t>
      </w:r>
      <w:r w:rsidR="00DE50D3" w:rsidRPr="00406007">
        <w:rPr>
          <w:rFonts w:ascii="Arial" w:hAnsi="Arial" w:cs="Arial"/>
          <w:sz w:val="24"/>
        </w:rPr>
        <w:t>c</w:t>
      </w:r>
      <w:r w:rsidR="00DE50D3" w:rsidRPr="00406007">
        <w:rPr>
          <w:rFonts w:ascii="Arial" w:hAnsi="Arial" w:cs="Arial"/>
          <w:i/>
          <w:sz w:val="24"/>
        </w:rPr>
        <w:t>ommunity name]</w:t>
      </w:r>
      <w:r w:rsidR="00DE50D3">
        <w:rPr>
          <w:rFonts w:ascii="Arial" w:hAnsi="Arial" w:cs="Arial"/>
          <w:i/>
          <w:sz w:val="24"/>
        </w:rPr>
        <w:t xml:space="preserve"> </w:t>
      </w:r>
      <w:r w:rsidRPr="00313266">
        <w:rPr>
          <w:rFonts w:ascii="Arial" w:hAnsi="Arial" w:cs="Arial"/>
          <w:sz w:val="24"/>
        </w:rPr>
        <w:t xml:space="preserve">Planning Department shall annually measure and report to </w:t>
      </w:r>
      <w:r w:rsidR="00DE50D3" w:rsidRPr="00406007">
        <w:rPr>
          <w:rFonts w:ascii="Arial" w:hAnsi="Arial" w:cs="Arial"/>
          <w:i/>
          <w:sz w:val="24"/>
        </w:rPr>
        <w:t>[</w:t>
      </w:r>
      <w:r w:rsidR="00DE50D3" w:rsidRPr="00DE50D3">
        <w:rPr>
          <w:rFonts w:ascii="Arial" w:hAnsi="Arial" w:cs="Arial"/>
          <w:i/>
          <w:sz w:val="24"/>
        </w:rPr>
        <w:t>list committees here</w:t>
      </w:r>
      <w:r w:rsidR="00DE50D3" w:rsidRPr="00406007">
        <w:rPr>
          <w:rFonts w:ascii="Arial" w:hAnsi="Arial" w:cs="Arial"/>
          <w:i/>
          <w:sz w:val="24"/>
        </w:rPr>
        <w:t>]</w:t>
      </w:r>
      <w:r w:rsidR="00DE50D3">
        <w:rPr>
          <w:rFonts w:ascii="Arial" w:hAnsi="Arial" w:cs="Arial"/>
          <w:i/>
          <w:sz w:val="24"/>
        </w:rPr>
        <w:t xml:space="preserve"> </w:t>
      </w:r>
      <w:r w:rsidRPr="00313266">
        <w:rPr>
          <w:rFonts w:ascii="Arial" w:hAnsi="Arial" w:cs="Arial"/>
          <w:sz w:val="24"/>
        </w:rPr>
        <w:t xml:space="preserve"> and general public an evaluation using, but not limited to, the following performance</w:t>
      </w:r>
      <w:r w:rsidRPr="00313266">
        <w:rPr>
          <w:rFonts w:ascii="Arial" w:hAnsi="Arial" w:cs="Arial"/>
          <w:spacing w:val="-17"/>
          <w:sz w:val="24"/>
        </w:rPr>
        <w:t xml:space="preserve"> </w:t>
      </w:r>
      <w:r w:rsidRPr="00313266">
        <w:rPr>
          <w:rFonts w:ascii="Arial" w:hAnsi="Arial" w:cs="Arial"/>
          <w:sz w:val="24"/>
        </w:rPr>
        <w:t>measures:</w:t>
      </w:r>
    </w:p>
    <w:p w:rsidR="00AF68DD" w:rsidRPr="00313266" w:rsidRDefault="007467CA" w:rsidP="003C3334">
      <w:pPr>
        <w:pStyle w:val="ListParagraph"/>
        <w:numPr>
          <w:ilvl w:val="2"/>
          <w:numId w:val="3"/>
        </w:numPr>
        <w:tabs>
          <w:tab w:val="left" w:pos="1920"/>
        </w:tabs>
        <w:ind w:left="1200" w:firstLine="0"/>
        <w:rPr>
          <w:rFonts w:ascii="Arial" w:hAnsi="Arial" w:cs="Arial"/>
          <w:sz w:val="24"/>
        </w:rPr>
      </w:pPr>
      <w:r w:rsidRPr="00313266">
        <w:rPr>
          <w:rFonts w:ascii="Arial" w:hAnsi="Arial" w:cs="Arial"/>
          <w:sz w:val="24"/>
        </w:rPr>
        <w:t xml:space="preserve">Miles of </w:t>
      </w:r>
      <w:r w:rsidR="005B2416" w:rsidRPr="00313266">
        <w:rPr>
          <w:rFonts w:ascii="Arial" w:hAnsi="Arial" w:cs="Arial"/>
          <w:sz w:val="24"/>
        </w:rPr>
        <w:t>low stress bicycle infrastructure</w:t>
      </w:r>
    </w:p>
    <w:p w:rsidR="00AF68DD" w:rsidRPr="00313266" w:rsidRDefault="007467CA" w:rsidP="003C3334">
      <w:pPr>
        <w:pStyle w:val="ListParagraph"/>
        <w:numPr>
          <w:ilvl w:val="2"/>
          <w:numId w:val="3"/>
        </w:numPr>
        <w:tabs>
          <w:tab w:val="left" w:pos="1920"/>
        </w:tabs>
        <w:ind w:left="1920" w:hanging="720"/>
        <w:rPr>
          <w:rFonts w:ascii="Arial" w:hAnsi="Arial" w:cs="Arial"/>
          <w:sz w:val="24"/>
        </w:rPr>
      </w:pPr>
      <w:r w:rsidRPr="00313266">
        <w:rPr>
          <w:rFonts w:ascii="Arial" w:hAnsi="Arial" w:cs="Arial"/>
          <w:sz w:val="24"/>
        </w:rPr>
        <w:t>Crosswalk and intersection</w:t>
      </w:r>
      <w:r w:rsidRPr="00313266">
        <w:rPr>
          <w:rFonts w:ascii="Arial" w:hAnsi="Arial" w:cs="Arial"/>
          <w:spacing w:val="-12"/>
          <w:sz w:val="24"/>
        </w:rPr>
        <w:t xml:space="preserve"> </w:t>
      </w:r>
      <w:r w:rsidRPr="00313266">
        <w:rPr>
          <w:rFonts w:ascii="Arial" w:hAnsi="Arial" w:cs="Arial"/>
          <w:sz w:val="24"/>
        </w:rPr>
        <w:t>improvements</w:t>
      </w:r>
    </w:p>
    <w:p w:rsidR="00AF68DD" w:rsidRPr="00313266" w:rsidRDefault="007467CA" w:rsidP="003C3334">
      <w:pPr>
        <w:pStyle w:val="ListParagraph"/>
        <w:numPr>
          <w:ilvl w:val="2"/>
          <w:numId w:val="3"/>
        </w:numPr>
        <w:tabs>
          <w:tab w:val="left" w:pos="1920"/>
        </w:tabs>
        <w:ind w:left="1920" w:hanging="720"/>
        <w:rPr>
          <w:rFonts w:ascii="Arial" w:hAnsi="Arial" w:cs="Arial"/>
          <w:sz w:val="24"/>
        </w:rPr>
      </w:pPr>
      <w:r w:rsidRPr="00313266">
        <w:rPr>
          <w:rFonts w:ascii="Arial" w:hAnsi="Arial" w:cs="Arial"/>
          <w:sz w:val="24"/>
        </w:rPr>
        <w:t>Pedestrian, bicyclist</w:t>
      </w:r>
      <w:r w:rsidR="00DE50D3">
        <w:rPr>
          <w:rFonts w:ascii="Arial" w:hAnsi="Arial" w:cs="Arial"/>
          <w:sz w:val="24"/>
        </w:rPr>
        <w:t>,</w:t>
      </w:r>
      <w:r w:rsidRPr="00313266">
        <w:rPr>
          <w:rFonts w:ascii="Arial" w:hAnsi="Arial" w:cs="Arial"/>
          <w:sz w:val="24"/>
        </w:rPr>
        <w:t xml:space="preserve"> and bus ridership</w:t>
      </w:r>
      <w:r w:rsidRPr="00313266">
        <w:rPr>
          <w:rFonts w:ascii="Arial" w:hAnsi="Arial" w:cs="Arial"/>
          <w:spacing w:val="-9"/>
          <w:sz w:val="24"/>
        </w:rPr>
        <w:t xml:space="preserve"> </w:t>
      </w:r>
      <w:r w:rsidRPr="00313266">
        <w:rPr>
          <w:rFonts w:ascii="Arial" w:hAnsi="Arial" w:cs="Arial"/>
          <w:sz w:val="24"/>
        </w:rPr>
        <w:t>counts</w:t>
      </w:r>
    </w:p>
    <w:p w:rsidR="00AF68DD" w:rsidRPr="00313266" w:rsidRDefault="007467CA" w:rsidP="003C3334">
      <w:pPr>
        <w:pStyle w:val="ListParagraph"/>
        <w:numPr>
          <w:ilvl w:val="2"/>
          <w:numId w:val="3"/>
        </w:numPr>
        <w:tabs>
          <w:tab w:val="left" w:pos="1920"/>
        </w:tabs>
        <w:ind w:left="1200" w:right="129" w:firstLine="0"/>
        <w:rPr>
          <w:rFonts w:ascii="Arial" w:hAnsi="Arial" w:cs="Arial"/>
          <w:sz w:val="24"/>
        </w:rPr>
      </w:pPr>
      <w:r w:rsidRPr="00313266">
        <w:rPr>
          <w:rFonts w:ascii="Arial" w:hAnsi="Arial" w:cs="Arial"/>
          <w:sz w:val="24"/>
        </w:rPr>
        <w:t>Percentage of employee, student and visitor arrivals by foot, personal</w:t>
      </w:r>
      <w:r w:rsidRPr="00313266">
        <w:rPr>
          <w:rFonts w:ascii="Arial" w:hAnsi="Arial" w:cs="Arial"/>
          <w:spacing w:val="-19"/>
          <w:sz w:val="24"/>
        </w:rPr>
        <w:t xml:space="preserve"> </w:t>
      </w:r>
      <w:r w:rsidRPr="00313266">
        <w:rPr>
          <w:rFonts w:ascii="Arial" w:hAnsi="Arial" w:cs="Arial"/>
          <w:sz w:val="24"/>
        </w:rPr>
        <w:t xml:space="preserve">bicycle, transit, carpool, </w:t>
      </w:r>
      <w:proofErr w:type="spellStart"/>
      <w:r w:rsidRPr="00313266">
        <w:rPr>
          <w:rFonts w:ascii="Arial" w:hAnsi="Arial" w:cs="Arial"/>
          <w:sz w:val="24"/>
        </w:rPr>
        <w:t>bikeshare</w:t>
      </w:r>
      <w:proofErr w:type="spellEnd"/>
      <w:r w:rsidRPr="00313266">
        <w:rPr>
          <w:rFonts w:ascii="Arial" w:hAnsi="Arial" w:cs="Arial"/>
          <w:sz w:val="24"/>
        </w:rPr>
        <w:t xml:space="preserve"> or </w:t>
      </w:r>
      <w:proofErr w:type="spellStart"/>
      <w:r w:rsidRPr="00313266">
        <w:rPr>
          <w:rFonts w:ascii="Arial" w:hAnsi="Arial" w:cs="Arial"/>
          <w:sz w:val="24"/>
        </w:rPr>
        <w:t>carshare</w:t>
      </w:r>
      <w:proofErr w:type="spellEnd"/>
      <w:r w:rsidRPr="00313266">
        <w:rPr>
          <w:rFonts w:ascii="Arial" w:hAnsi="Arial" w:cs="Arial"/>
          <w:sz w:val="24"/>
        </w:rPr>
        <w:t>, or electric</w:t>
      </w:r>
      <w:r w:rsidRPr="00313266">
        <w:rPr>
          <w:rFonts w:ascii="Arial" w:hAnsi="Arial" w:cs="Arial"/>
          <w:spacing w:val="-15"/>
          <w:sz w:val="24"/>
        </w:rPr>
        <w:t xml:space="preserve"> </w:t>
      </w:r>
      <w:r w:rsidRPr="00313266">
        <w:rPr>
          <w:rFonts w:ascii="Arial" w:hAnsi="Arial" w:cs="Arial"/>
          <w:sz w:val="24"/>
        </w:rPr>
        <w:t>vehicle.</w:t>
      </w:r>
    </w:p>
    <w:p w:rsidR="00AF68DD" w:rsidRPr="00313266" w:rsidRDefault="007467CA" w:rsidP="003C3334">
      <w:pPr>
        <w:pStyle w:val="ListParagraph"/>
        <w:numPr>
          <w:ilvl w:val="2"/>
          <w:numId w:val="3"/>
        </w:numPr>
        <w:tabs>
          <w:tab w:val="left" w:pos="1920"/>
        </w:tabs>
        <w:ind w:left="1920" w:hanging="720"/>
        <w:rPr>
          <w:rFonts w:ascii="Arial" w:hAnsi="Arial" w:cs="Arial"/>
          <w:sz w:val="24"/>
        </w:rPr>
      </w:pPr>
      <w:r w:rsidRPr="00313266">
        <w:rPr>
          <w:rFonts w:ascii="Arial" w:hAnsi="Arial" w:cs="Arial"/>
          <w:sz w:val="24"/>
        </w:rPr>
        <w:t xml:space="preserve">Number of ADA compliant new curb ramps installed along </w:t>
      </w:r>
      <w:r w:rsidR="00273B39" w:rsidRPr="00406007">
        <w:rPr>
          <w:rFonts w:ascii="Arial" w:hAnsi="Arial" w:cs="Arial"/>
          <w:i/>
          <w:sz w:val="24"/>
        </w:rPr>
        <w:t>[</w:t>
      </w:r>
      <w:r w:rsidR="00273B39" w:rsidRPr="00406007">
        <w:rPr>
          <w:rFonts w:ascii="Arial" w:hAnsi="Arial" w:cs="Arial"/>
          <w:sz w:val="24"/>
        </w:rPr>
        <w:t>c</w:t>
      </w:r>
      <w:r w:rsidR="00273B39" w:rsidRPr="00406007">
        <w:rPr>
          <w:rFonts w:ascii="Arial" w:hAnsi="Arial" w:cs="Arial"/>
          <w:i/>
          <w:sz w:val="24"/>
        </w:rPr>
        <w:t>ommunity name]</w:t>
      </w:r>
      <w:r w:rsidR="00273B39">
        <w:rPr>
          <w:rFonts w:ascii="Arial" w:hAnsi="Arial" w:cs="Arial"/>
          <w:i/>
          <w:sz w:val="24"/>
        </w:rPr>
        <w:t xml:space="preserve"> </w:t>
      </w:r>
      <w:r w:rsidRPr="00313266">
        <w:rPr>
          <w:rFonts w:ascii="Arial" w:hAnsi="Arial" w:cs="Arial"/>
          <w:sz w:val="24"/>
        </w:rPr>
        <w:t>streets</w:t>
      </w:r>
    </w:p>
    <w:p w:rsidR="00AF68DD" w:rsidRPr="00313266" w:rsidRDefault="007467CA" w:rsidP="003C3334">
      <w:pPr>
        <w:pStyle w:val="ListParagraph"/>
        <w:numPr>
          <w:ilvl w:val="2"/>
          <w:numId w:val="3"/>
        </w:numPr>
        <w:tabs>
          <w:tab w:val="left" w:pos="1920"/>
        </w:tabs>
        <w:ind w:left="1200" w:right="345" w:firstLine="0"/>
        <w:rPr>
          <w:rFonts w:ascii="Arial" w:hAnsi="Arial" w:cs="Arial"/>
          <w:sz w:val="24"/>
        </w:rPr>
      </w:pPr>
      <w:r w:rsidRPr="00313266">
        <w:rPr>
          <w:rFonts w:ascii="Arial" w:hAnsi="Arial" w:cs="Arial"/>
          <w:sz w:val="24"/>
        </w:rPr>
        <w:t>Number of bicycle parking spaces created and number updated that comply with Zoning Code bike parking location and design</w:t>
      </w:r>
      <w:r w:rsidRPr="00313266">
        <w:rPr>
          <w:rFonts w:ascii="Arial" w:hAnsi="Arial" w:cs="Arial"/>
          <w:spacing w:val="-15"/>
          <w:sz w:val="24"/>
        </w:rPr>
        <w:t xml:space="preserve"> </w:t>
      </w:r>
      <w:r w:rsidRPr="00313266">
        <w:rPr>
          <w:rFonts w:ascii="Arial" w:hAnsi="Arial" w:cs="Arial"/>
          <w:sz w:val="24"/>
        </w:rPr>
        <w:t>criteria</w:t>
      </w:r>
    </w:p>
    <w:p w:rsidR="00AF68DD" w:rsidRPr="00313266" w:rsidRDefault="007467CA" w:rsidP="003C3334">
      <w:pPr>
        <w:pStyle w:val="ListParagraph"/>
        <w:numPr>
          <w:ilvl w:val="2"/>
          <w:numId w:val="3"/>
        </w:numPr>
        <w:tabs>
          <w:tab w:val="left" w:pos="1920"/>
        </w:tabs>
        <w:ind w:left="1920" w:hanging="720"/>
        <w:rPr>
          <w:rFonts w:ascii="Arial" w:hAnsi="Arial" w:cs="Arial"/>
          <w:sz w:val="24"/>
        </w:rPr>
      </w:pPr>
      <w:r w:rsidRPr="00313266">
        <w:rPr>
          <w:rFonts w:ascii="Arial" w:hAnsi="Arial" w:cs="Arial"/>
          <w:sz w:val="24"/>
        </w:rPr>
        <w:t>Number of crashes (location and</w:t>
      </w:r>
      <w:r w:rsidRPr="00313266">
        <w:rPr>
          <w:rFonts w:ascii="Arial" w:hAnsi="Arial" w:cs="Arial"/>
          <w:spacing w:val="-10"/>
          <w:sz w:val="24"/>
        </w:rPr>
        <w:t xml:space="preserve"> </w:t>
      </w:r>
      <w:r w:rsidRPr="00313266">
        <w:rPr>
          <w:rFonts w:ascii="Arial" w:hAnsi="Arial" w:cs="Arial"/>
          <w:sz w:val="24"/>
        </w:rPr>
        <w:t>type)</w:t>
      </w:r>
    </w:p>
    <w:p w:rsidR="00AF68DD" w:rsidRPr="00313266" w:rsidRDefault="007467CA" w:rsidP="003C3334">
      <w:pPr>
        <w:pStyle w:val="ListParagraph"/>
        <w:numPr>
          <w:ilvl w:val="2"/>
          <w:numId w:val="3"/>
        </w:numPr>
        <w:tabs>
          <w:tab w:val="left" w:pos="1920"/>
        </w:tabs>
        <w:ind w:left="1200" w:right="193" w:firstLine="0"/>
        <w:rPr>
          <w:rFonts w:ascii="Arial" w:hAnsi="Arial" w:cs="Arial"/>
          <w:sz w:val="24"/>
        </w:rPr>
      </w:pPr>
      <w:r w:rsidRPr="00313266">
        <w:rPr>
          <w:rFonts w:ascii="Arial" w:hAnsi="Arial" w:cs="Arial"/>
          <w:sz w:val="24"/>
        </w:rPr>
        <w:t>Number of new developments constructing the minimum required number of parking spaces rather than the allowable</w:t>
      </w:r>
      <w:r w:rsidRPr="00313266">
        <w:rPr>
          <w:rFonts w:ascii="Arial" w:hAnsi="Arial" w:cs="Arial"/>
          <w:spacing w:val="-10"/>
          <w:sz w:val="24"/>
        </w:rPr>
        <w:t xml:space="preserve"> </w:t>
      </w:r>
      <w:r w:rsidRPr="00313266">
        <w:rPr>
          <w:rFonts w:ascii="Arial" w:hAnsi="Arial" w:cs="Arial"/>
          <w:sz w:val="24"/>
        </w:rPr>
        <w:t>maximum</w:t>
      </w:r>
    </w:p>
    <w:p w:rsidR="00AF68DD" w:rsidRPr="00313266" w:rsidRDefault="007467CA" w:rsidP="003C3334">
      <w:pPr>
        <w:pStyle w:val="ListParagraph"/>
        <w:numPr>
          <w:ilvl w:val="2"/>
          <w:numId w:val="3"/>
        </w:numPr>
        <w:tabs>
          <w:tab w:val="left" w:pos="1920"/>
        </w:tabs>
        <w:ind w:left="1920" w:hanging="720"/>
        <w:rPr>
          <w:rFonts w:ascii="Arial" w:hAnsi="Arial" w:cs="Arial"/>
          <w:sz w:val="24"/>
        </w:rPr>
      </w:pPr>
      <w:r w:rsidRPr="00313266">
        <w:rPr>
          <w:rFonts w:ascii="Arial" w:hAnsi="Arial" w:cs="Arial"/>
          <w:sz w:val="24"/>
        </w:rPr>
        <w:t xml:space="preserve">Square footage of new </w:t>
      </w:r>
      <w:proofErr w:type="spellStart"/>
      <w:r w:rsidRPr="00313266">
        <w:rPr>
          <w:rFonts w:ascii="Arial" w:hAnsi="Arial" w:cs="Arial"/>
          <w:sz w:val="24"/>
        </w:rPr>
        <w:t>bioretention</w:t>
      </w:r>
      <w:proofErr w:type="spellEnd"/>
      <w:r w:rsidRPr="00313266">
        <w:rPr>
          <w:rFonts w:ascii="Arial" w:hAnsi="Arial" w:cs="Arial"/>
          <w:spacing w:val="-11"/>
          <w:sz w:val="24"/>
        </w:rPr>
        <w:t xml:space="preserve"> </w:t>
      </w:r>
      <w:r w:rsidRPr="00313266">
        <w:rPr>
          <w:rFonts w:ascii="Arial" w:hAnsi="Arial" w:cs="Arial"/>
          <w:sz w:val="24"/>
        </w:rPr>
        <w:t>facilities</w:t>
      </w:r>
    </w:p>
    <w:p w:rsidR="00AF68DD" w:rsidRPr="00313266" w:rsidRDefault="007467CA" w:rsidP="003C3334">
      <w:pPr>
        <w:pStyle w:val="ListParagraph"/>
        <w:numPr>
          <w:ilvl w:val="2"/>
          <w:numId w:val="3"/>
        </w:numPr>
        <w:tabs>
          <w:tab w:val="left" w:pos="1920"/>
        </w:tabs>
        <w:ind w:left="1920" w:hanging="720"/>
        <w:rPr>
          <w:rFonts w:ascii="Arial" w:hAnsi="Arial" w:cs="Arial"/>
          <w:sz w:val="24"/>
        </w:rPr>
      </w:pPr>
      <w:r w:rsidRPr="00313266">
        <w:rPr>
          <w:rFonts w:ascii="Arial" w:hAnsi="Arial" w:cs="Arial"/>
          <w:sz w:val="24"/>
        </w:rPr>
        <w:t>Square footage of pavement</w:t>
      </w:r>
      <w:r w:rsidRPr="00313266">
        <w:rPr>
          <w:rFonts w:ascii="Arial" w:hAnsi="Arial" w:cs="Arial"/>
          <w:spacing w:val="-8"/>
          <w:sz w:val="24"/>
        </w:rPr>
        <w:t xml:space="preserve"> </w:t>
      </w:r>
      <w:r w:rsidRPr="00313266">
        <w:rPr>
          <w:rFonts w:ascii="Arial" w:hAnsi="Arial" w:cs="Arial"/>
          <w:sz w:val="24"/>
        </w:rPr>
        <w:t>removed</w:t>
      </w:r>
    </w:p>
    <w:p w:rsidR="00AF68DD" w:rsidRPr="00313266" w:rsidRDefault="007467CA" w:rsidP="003C3334">
      <w:pPr>
        <w:pStyle w:val="ListParagraph"/>
        <w:numPr>
          <w:ilvl w:val="2"/>
          <w:numId w:val="3"/>
        </w:numPr>
        <w:tabs>
          <w:tab w:val="left" w:pos="1923"/>
        </w:tabs>
        <w:ind w:left="1922" w:hanging="722"/>
        <w:rPr>
          <w:rFonts w:ascii="Arial" w:hAnsi="Arial" w:cs="Arial"/>
          <w:sz w:val="24"/>
        </w:rPr>
      </w:pPr>
      <w:r w:rsidRPr="00313266">
        <w:rPr>
          <w:rFonts w:ascii="Arial" w:hAnsi="Arial" w:cs="Arial"/>
          <w:sz w:val="24"/>
        </w:rPr>
        <w:t>Lineal feet of sanitary sewer lines newly separated from storm</w:t>
      </w:r>
      <w:r w:rsidRPr="00313266">
        <w:rPr>
          <w:rFonts w:ascii="Arial" w:hAnsi="Arial" w:cs="Arial"/>
          <w:spacing w:val="-19"/>
          <w:sz w:val="24"/>
        </w:rPr>
        <w:t xml:space="preserve"> </w:t>
      </w:r>
      <w:r w:rsidRPr="00313266">
        <w:rPr>
          <w:rFonts w:ascii="Arial" w:hAnsi="Arial" w:cs="Arial"/>
          <w:sz w:val="24"/>
        </w:rPr>
        <w:t>lines</w:t>
      </w:r>
    </w:p>
    <w:p w:rsidR="00AF68DD" w:rsidRPr="00313266" w:rsidRDefault="007467CA" w:rsidP="003C3334">
      <w:pPr>
        <w:pStyle w:val="ListParagraph"/>
        <w:numPr>
          <w:ilvl w:val="2"/>
          <w:numId w:val="3"/>
        </w:numPr>
        <w:tabs>
          <w:tab w:val="left" w:pos="1920"/>
        </w:tabs>
        <w:ind w:left="1920" w:hanging="720"/>
        <w:rPr>
          <w:rFonts w:ascii="Arial" w:hAnsi="Arial" w:cs="Arial"/>
          <w:sz w:val="24"/>
        </w:rPr>
      </w:pPr>
      <w:r w:rsidRPr="00313266">
        <w:rPr>
          <w:rFonts w:ascii="Arial" w:hAnsi="Arial" w:cs="Arial"/>
          <w:sz w:val="24"/>
        </w:rPr>
        <w:t>Vehicle Miles</w:t>
      </w:r>
      <w:r w:rsidRPr="00313266">
        <w:rPr>
          <w:rFonts w:ascii="Arial" w:hAnsi="Arial" w:cs="Arial"/>
          <w:spacing w:val="-10"/>
          <w:sz w:val="24"/>
        </w:rPr>
        <w:t xml:space="preserve"> </w:t>
      </w:r>
      <w:r w:rsidRPr="00313266">
        <w:rPr>
          <w:rFonts w:ascii="Arial" w:hAnsi="Arial" w:cs="Arial"/>
          <w:sz w:val="24"/>
        </w:rPr>
        <w:t>Traveled</w:t>
      </w:r>
    </w:p>
    <w:p w:rsidR="00AF68DD" w:rsidRPr="00313266" w:rsidRDefault="007467CA" w:rsidP="003C3334">
      <w:pPr>
        <w:pStyle w:val="ListParagraph"/>
        <w:numPr>
          <w:ilvl w:val="2"/>
          <w:numId w:val="3"/>
        </w:numPr>
        <w:tabs>
          <w:tab w:val="left" w:pos="1920"/>
        </w:tabs>
        <w:ind w:left="1920" w:hanging="720"/>
        <w:rPr>
          <w:rFonts w:ascii="Arial" w:hAnsi="Arial" w:cs="Arial"/>
          <w:sz w:val="24"/>
        </w:rPr>
      </w:pPr>
      <w:r w:rsidRPr="00313266">
        <w:rPr>
          <w:rFonts w:ascii="Arial" w:hAnsi="Arial" w:cs="Arial"/>
          <w:sz w:val="24"/>
        </w:rPr>
        <w:t>Carbon</w:t>
      </w:r>
      <w:r w:rsidRPr="00313266">
        <w:rPr>
          <w:rFonts w:ascii="Arial" w:hAnsi="Arial" w:cs="Arial"/>
          <w:spacing w:val="-4"/>
          <w:sz w:val="24"/>
        </w:rPr>
        <w:t xml:space="preserve"> </w:t>
      </w:r>
      <w:r w:rsidRPr="00313266">
        <w:rPr>
          <w:rFonts w:ascii="Arial" w:hAnsi="Arial" w:cs="Arial"/>
          <w:sz w:val="24"/>
        </w:rPr>
        <w:t>emissions</w:t>
      </w:r>
    </w:p>
    <w:p w:rsidR="00AF68DD" w:rsidRPr="00313266" w:rsidRDefault="007467CA" w:rsidP="003C3334">
      <w:pPr>
        <w:pStyle w:val="ListParagraph"/>
        <w:numPr>
          <w:ilvl w:val="2"/>
          <w:numId w:val="3"/>
        </w:numPr>
        <w:tabs>
          <w:tab w:val="left" w:pos="1920"/>
        </w:tabs>
        <w:ind w:left="1920" w:hanging="720"/>
        <w:rPr>
          <w:rFonts w:ascii="Arial" w:hAnsi="Arial" w:cs="Arial"/>
          <w:sz w:val="24"/>
        </w:rPr>
      </w:pPr>
      <w:r w:rsidRPr="00313266">
        <w:rPr>
          <w:rFonts w:ascii="Arial" w:hAnsi="Arial" w:cs="Arial"/>
          <w:sz w:val="24"/>
        </w:rPr>
        <w:t>Net number of street trees</w:t>
      </w:r>
      <w:r w:rsidRPr="00313266">
        <w:rPr>
          <w:rFonts w:ascii="Arial" w:hAnsi="Arial" w:cs="Arial"/>
          <w:spacing w:val="-11"/>
          <w:sz w:val="24"/>
        </w:rPr>
        <w:t xml:space="preserve"> </w:t>
      </w:r>
      <w:r w:rsidRPr="00313266">
        <w:rPr>
          <w:rFonts w:ascii="Arial" w:hAnsi="Arial" w:cs="Arial"/>
          <w:sz w:val="24"/>
        </w:rPr>
        <w:t>added</w:t>
      </w:r>
    </w:p>
    <w:p w:rsidR="00AF68DD" w:rsidRPr="00313266" w:rsidRDefault="007467CA" w:rsidP="003C3334">
      <w:pPr>
        <w:pStyle w:val="ListParagraph"/>
        <w:numPr>
          <w:ilvl w:val="2"/>
          <w:numId w:val="3"/>
        </w:numPr>
        <w:tabs>
          <w:tab w:val="left" w:pos="1920"/>
        </w:tabs>
        <w:ind w:left="1200" w:right="202" w:firstLine="0"/>
        <w:rPr>
          <w:rFonts w:ascii="Arial" w:hAnsi="Arial" w:cs="Arial"/>
          <w:sz w:val="24"/>
        </w:rPr>
      </w:pPr>
      <w:r w:rsidRPr="00313266">
        <w:rPr>
          <w:rFonts w:ascii="Arial" w:hAnsi="Arial" w:cs="Arial"/>
          <w:sz w:val="24"/>
        </w:rPr>
        <w:t>Report on project effectiveness of engaging those who are underrepresented, consideration of their suggestions, and documentation of improvements that</w:t>
      </w:r>
      <w:r w:rsidRPr="00313266">
        <w:rPr>
          <w:rFonts w:ascii="Arial" w:hAnsi="Arial" w:cs="Arial"/>
          <w:spacing w:val="-18"/>
          <w:sz w:val="24"/>
        </w:rPr>
        <w:t xml:space="preserve"> </w:t>
      </w:r>
      <w:r w:rsidRPr="00313266">
        <w:rPr>
          <w:rFonts w:ascii="Arial" w:hAnsi="Arial" w:cs="Arial"/>
          <w:sz w:val="24"/>
        </w:rPr>
        <w:t>resulted from their</w:t>
      </w:r>
      <w:r w:rsidRPr="00313266">
        <w:rPr>
          <w:rFonts w:ascii="Arial" w:hAnsi="Arial" w:cs="Arial"/>
          <w:spacing w:val="-4"/>
          <w:sz w:val="24"/>
        </w:rPr>
        <w:t xml:space="preserve"> </w:t>
      </w:r>
      <w:r w:rsidRPr="00313266">
        <w:rPr>
          <w:rFonts w:ascii="Arial" w:hAnsi="Arial" w:cs="Arial"/>
          <w:sz w:val="24"/>
        </w:rPr>
        <w:t>input</w:t>
      </w:r>
    </w:p>
    <w:p w:rsidR="00AF68DD" w:rsidRDefault="007467CA" w:rsidP="003C3334">
      <w:pPr>
        <w:pStyle w:val="ListParagraph"/>
        <w:numPr>
          <w:ilvl w:val="2"/>
          <w:numId w:val="3"/>
        </w:numPr>
        <w:tabs>
          <w:tab w:val="left" w:pos="1920"/>
        </w:tabs>
        <w:ind w:left="1200" w:right="119" w:firstLine="0"/>
        <w:rPr>
          <w:rFonts w:ascii="Arial" w:hAnsi="Arial" w:cs="Arial"/>
          <w:sz w:val="24"/>
        </w:rPr>
      </w:pPr>
      <w:r w:rsidRPr="00313266">
        <w:rPr>
          <w:rFonts w:ascii="Arial" w:hAnsi="Arial" w:cs="Arial"/>
          <w:sz w:val="24"/>
        </w:rPr>
        <w:t>Evaluation of plans and improvements to assure they are equitably distributed with respect to factors including but not limited to income, race, vehicle access, and planning</w:t>
      </w:r>
      <w:r w:rsidRPr="00313266">
        <w:rPr>
          <w:rFonts w:ascii="Arial" w:hAnsi="Arial" w:cs="Arial"/>
          <w:spacing w:val="-7"/>
          <w:sz w:val="24"/>
        </w:rPr>
        <w:t xml:space="preserve"> </w:t>
      </w:r>
      <w:r w:rsidRPr="00313266">
        <w:rPr>
          <w:rFonts w:ascii="Arial" w:hAnsi="Arial" w:cs="Arial"/>
          <w:sz w:val="24"/>
        </w:rPr>
        <w:t>district</w:t>
      </w:r>
    </w:p>
    <w:p w:rsidR="003C3334" w:rsidRPr="00313266" w:rsidRDefault="003C3334" w:rsidP="003C3334">
      <w:pPr>
        <w:pStyle w:val="ListParagraph"/>
        <w:tabs>
          <w:tab w:val="left" w:pos="1920"/>
        </w:tabs>
        <w:ind w:left="1200" w:right="119"/>
        <w:rPr>
          <w:rFonts w:ascii="Arial" w:hAnsi="Arial" w:cs="Arial"/>
          <w:sz w:val="24"/>
        </w:rPr>
      </w:pPr>
    </w:p>
    <w:p w:rsidR="00AF68DD" w:rsidRPr="00DE50D3" w:rsidRDefault="00DE50D3" w:rsidP="003C3334">
      <w:pPr>
        <w:pStyle w:val="ListParagraph"/>
        <w:numPr>
          <w:ilvl w:val="1"/>
          <w:numId w:val="3"/>
        </w:numPr>
        <w:tabs>
          <w:tab w:val="left" w:pos="1260"/>
        </w:tabs>
        <w:ind w:left="1132" w:right="716" w:hanging="381"/>
        <w:rPr>
          <w:rFonts w:ascii="Arial" w:hAnsi="Arial" w:cs="Arial"/>
          <w:sz w:val="24"/>
          <w:szCs w:val="24"/>
        </w:rPr>
      </w:pPr>
      <w:r w:rsidRPr="00DE50D3">
        <w:rPr>
          <w:rFonts w:ascii="Arial" w:hAnsi="Arial" w:cs="Arial"/>
          <w:sz w:val="24"/>
        </w:rPr>
        <w:t xml:space="preserve"> </w:t>
      </w:r>
      <w:r w:rsidR="007467CA" w:rsidRPr="00DE50D3">
        <w:rPr>
          <w:rFonts w:ascii="Arial" w:hAnsi="Arial" w:cs="Arial"/>
          <w:sz w:val="24"/>
        </w:rPr>
        <w:t>An annual report shall document the change for each performance measure</w:t>
      </w:r>
      <w:r w:rsidR="007467CA" w:rsidRPr="00DE50D3">
        <w:rPr>
          <w:rFonts w:ascii="Arial" w:hAnsi="Arial" w:cs="Arial"/>
          <w:spacing w:val="-17"/>
          <w:sz w:val="24"/>
        </w:rPr>
        <w:t xml:space="preserve"> </w:t>
      </w:r>
      <w:r w:rsidR="007467CA" w:rsidRPr="00DE50D3">
        <w:rPr>
          <w:rFonts w:ascii="Arial" w:hAnsi="Arial" w:cs="Arial"/>
          <w:sz w:val="24"/>
        </w:rPr>
        <w:t xml:space="preserve">contained in this </w:t>
      </w:r>
      <w:r w:rsidR="007467CA" w:rsidRPr="00DE50D3">
        <w:rPr>
          <w:rFonts w:ascii="Arial" w:hAnsi="Arial" w:cs="Arial"/>
          <w:sz w:val="24"/>
          <w:szCs w:val="24"/>
        </w:rPr>
        <w:t>ordinance co</w:t>
      </w:r>
      <w:r w:rsidRPr="00DE50D3">
        <w:rPr>
          <w:rFonts w:ascii="Arial" w:hAnsi="Arial" w:cs="Arial"/>
          <w:sz w:val="24"/>
          <w:szCs w:val="24"/>
        </w:rPr>
        <w:t>mpared to the previous year(s).</w:t>
      </w:r>
      <w:r w:rsidR="007467CA" w:rsidRPr="00DE50D3">
        <w:rPr>
          <w:rFonts w:ascii="Arial" w:hAnsi="Arial" w:cs="Arial"/>
          <w:sz w:val="24"/>
          <w:szCs w:val="24"/>
        </w:rPr>
        <w:t>Such report shall be</w:t>
      </w:r>
      <w:r w:rsidR="007467CA" w:rsidRPr="00DE50D3">
        <w:rPr>
          <w:rFonts w:ascii="Arial" w:hAnsi="Arial" w:cs="Arial"/>
          <w:spacing w:val="-14"/>
          <w:sz w:val="24"/>
          <w:szCs w:val="24"/>
        </w:rPr>
        <w:t xml:space="preserve"> </w:t>
      </w:r>
      <w:r w:rsidRPr="00DE50D3">
        <w:rPr>
          <w:rFonts w:ascii="Arial" w:hAnsi="Arial" w:cs="Arial"/>
          <w:sz w:val="24"/>
          <w:szCs w:val="24"/>
        </w:rPr>
        <w:t xml:space="preserve">readily </w:t>
      </w:r>
      <w:r w:rsidR="007467CA" w:rsidRPr="00DE50D3">
        <w:rPr>
          <w:rFonts w:ascii="Arial" w:hAnsi="Arial" w:cs="Arial"/>
          <w:sz w:val="24"/>
          <w:szCs w:val="24"/>
        </w:rPr>
        <w:t xml:space="preserve">viewable on-line and in paper version at </w:t>
      </w:r>
      <w:r w:rsidR="00273B39" w:rsidRPr="00406007">
        <w:rPr>
          <w:rFonts w:ascii="Arial" w:hAnsi="Arial" w:cs="Arial"/>
          <w:i/>
          <w:sz w:val="24"/>
        </w:rPr>
        <w:t>[</w:t>
      </w:r>
      <w:r w:rsidR="00273B39" w:rsidRPr="00406007">
        <w:rPr>
          <w:rFonts w:ascii="Arial" w:hAnsi="Arial" w:cs="Arial"/>
          <w:sz w:val="24"/>
        </w:rPr>
        <w:t>c</w:t>
      </w:r>
      <w:r w:rsidR="00273B39" w:rsidRPr="00406007">
        <w:rPr>
          <w:rFonts w:ascii="Arial" w:hAnsi="Arial" w:cs="Arial"/>
          <w:i/>
          <w:sz w:val="24"/>
        </w:rPr>
        <w:t>ommunity name]</w:t>
      </w:r>
      <w:r w:rsidR="00273B39">
        <w:rPr>
          <w:rFonts w:ascii="Arial" w:hAnsi="Arial" w:cs="Arial"/>
          <w:i/>
          <w:sz w:val="24"/>
        </w:rPr>
        <w:t xml:space="preserve"> </w:t>
      </w:r>
      <w:r w:rsidR="00273B39">
        <w:rPr>
          <w:rFonts w:ascii="Arial" w:hAnsi="Arial" w:cs="Arial"/>
          <w:sz w:val="24"/>
          <w:szCs w:val="24"/>
        </w:rPr>
        <w:t>Building</w:t>
      </w:r>
      <w:r w:rsidR="007467CA" w:rsidRPr="00DE50D3">
        <w:rPr>
          <w:rFonts w:ascii="Arial" w:hAnsi="Arial" w:cs="Arial"/>
          <w:sz w:val="24"/>
          <w:szCs w:val="24"/>
        </w:rPr>
        <w:t>.</w:t>
      </w:r>
    </w:p>
    <w:p w:rsidR="00AF68DD" w:rsidRPr="00313266" w:rsidRDefault="00AF68DD" w:rsidP="003C3334">
      <w:pPr>
        <w:pStyle w:val="BodyText"/>
        <w:rPr>
          <w:rFonts w:ascii="Arial" w:hAnsi="Arial" w:cs="Arial"/>
          <w:sz w:val="26"/>
        </w:rPr>
      </w:pPr>
    </w:p>
    <w:p w:rsidR="00AF68DD" w:rsidRPr="00313266" w:rsidRDefault="007467CA" w:rsidP="003C3334">
      <w:pPr>
        <w:pStyle w:val="Heading1"/>
        <w:numPr>
          <w:ilvl w:val="0"/>
          <w:numId w:val="3"/>
        </w:numPr>
        <w:tabs>
          <w:tab w:val="left" w:pos="659"/>
          <w:tab w:val="left" w:pos="660"/>
        </w:tabs>
        <w:spacing w:before="0" w:line="240" w:lineRule="auto"/>
        <w:ind w:left="660"/>
        <w:rPr>
          <w:rFonts w:ascii="Arial" w:hAnsi="Arial" w:cs="Arial"/>
        </w:rPr>
      </w:pPr>
      <w:r w:rsidRPr="00313266">
        <w:rPr>
          <w:rFonts w:ascii="Arial" w:hAnsi="Arial" w:cs="Arial"/>
        </w:rPr>
        <w:t>Project Selection</w:t>
      </w:r>
      <w:r w:rsidRPr="00313266">
        <w:rPr>
          <w:rFonts w:ascii="Arial" w:hAnsi="Arial" w:cs="Arial"/>
          <w:spacing w:val="-8"/>
        </w:rPr>
        <w:t xml:space="preserve"> </w:t>
      </w:r>
      <w:r w:rsidRPr="00313266">
        <w:rPr>
          <w:rFonts w:ascii="Arial" w:hAnsi="Arial" w:cs="Arial"/>
        </w:rPr>
        <w:t>Criteria</w:t>
      </w:r>
    </w:p>
    <w:p w:rsidR="00AF68DD" w:rsidRDefault="007467CA" w:rsidP="003C3334">
      <w:pPr>
        <w:pStyle w:val="ListParagraph"/>
        <w:numPr>
          <w:ilvl w:val="1"/>
          <w:numId w:val="3"/>
        </w:numPr>
        <w:tabs>
          <w:tab w:val="left" w:pos="1080"/>
        </w:tabs>
        <w:ind w:left="660" w:right="115" w:firstLine="0"/>
        <w:rPr>
          <w:rFonts w:ascii="Arial" w:hAnsi="Arial" w:cs="Arial"/>
          <w:sz w:val="24"/>
        </w:rPr>
      </w:pPr>
      <w:r w:rsidRPr="00313266">
        <w:rPr>
          <w:rFonts w:ascii="Arial" w:hAnsi="Arial" w:cs="Arial"/>
          <w:sz w:val="24"/>
        </w:rPr>
        <w:t xml:space="preserve">Project Evaluation and Criteria Scoring of the Capital Improvement Program shall include Complete Streets as a priority and </w:t>
      </w:r>
      <w:r w:rsidR="00DE50D3" w:rsidRPr="00406007">
        <w:rPr>
          <w:rFonts w:ascii="Arial" w:hAnsi="Arial" w:cs="Arial"/>
          <w:i/>
          <w:sz w:val="24"/>
        </w:rPr>
        <w:t>[</w:t>
      </w:r>
      <w:r w:rsidR="00DE50D3" w:rsidRPr="00406007">
        <w:rPr>
          <w:rFonts w:ascii="Arial" w:hAnsi="Arial" w:cs="Arial"/>
          <w:sz w:val="24"/>
        </w:rPr>
        <w:t>c</w:t>
      </w:r>
      <w:r w:rsidR="00DE50D3" w:rsidRPr="00406007">
        <w:rPr>
          <w:rFonts w:ascii="Arial" w:hAnsi="Arial" w:cs="Arial"/>
          <w:i/>
          <w:sz w:val="24"/>
        </w:rPr>
        <w:t>ommunity name]</w:t>
      </w:r>
      <w:r w:rsidR="00DE50D3">
        <w:rPr>
          <w:rFonts w:ascii="Arial" w:hAnsi="Arial" w:cs="Arial"/>
          <w:i/>
          <w:sz w:val="24"/>
        </w:rPr>
        <w:t xml:space="preserve"> </w:t>
      </w:r>
      <w:r w:rsidRPr="00313266">
        <w:rPr>
          <w:rFonts w:ascii="Arial" w:hAnsi="Arial" w:cs="Arial"/>
          <w:sz w:val="24"/>
        </w:rPr>
        <w:t xml:space="preserve">Council goal. Capital improvements shall be mapped and quantified to make certain in the </w:t>
      </w:r>
      <w:r w:rsidR="00DE50D3" w:rsidRPr="00406007">
        <w:rPr>
          <w:rFonts w:ascii="Arial" w:hAnsi="Arial" w:cs="Arial"/>
          <w:i/>
          <w:sz w:val="24"/>
        </w:rPr>
        <w:t>[</w:t>
      </w:r>
      <w:r w:rsidR="00DE50D3" w:rsidRPr="00406007">
        <w:rPr>
          <w:rFonts w:ascii="Arial" w:hAnsi="Arial" w:cs="Arial"/>
          <w:sz w:val="24"/>
        </w:rPr>
        <w:t>c</w:t>
      </w:r>
      <w:r w:rsidR="00DE50D3" w:rsidRPr="00406007">
        <w:rPr>
          <w:rFonts w:ascii="Arial" w:hAnsi="Arial" w:cs="Arial"/>
          <w:i/>
          <w:sz w:val="24"/>
        </w:rPr>
        <w:t>ommunity name]</w:t>
      </w:r>
      <w:r w:rsidR="00DE50D3">
        <w:rPr>
          <w:rFonts w:ascii="Arial" w:hAnsi="Arial" w:cs="Arial"/>
          <w:i/>
          <w:sz w:val="24"/>
        </w:rPr>
        <w:t>’s</w:t>
      </w:r>
      <w:r w:rsidR="00DE50D3">
        <w:rPr>
          <w:rFonts w:ascii="Arial" w:hAnsi="Arial" w:cs="Arial"/>
          <w:i/>
          <w:sz w:val="24"/>
        </w:rPr>
        <w:t xml:space="preserve"> </w:t>
      </w:r>
      <w:r w:rsidRPr="00313266">
        <w:rPr>
          <w:rFonts w:ascii="Arial" w:hAnsi="Arial" w:cs="Arial"/>
          <w:sz w:val="24"/>
        </w:rPr>
        <w:t>five-year capital planning</w:t>
      </w:r>
      <w:r w:rsidRPr="00313266">
        <w:rPr>
          <w:rFonts w:ascii="Arial" w:hAnsi="Arial" w:cs="Arial"/>
          <w:spacing w:val="-19"/>
          <w:sz w:val="24"/>
        </w:rPr>
        <w:t xml:space="preserve"> </w:t>
      </w:r>
      <w:r w:rsidRPr="00313266">
        <w:rPr>
          <w:rFonts w:ascii="Arial" w:hAnsi="Arial" w:cs="Arial"/>
          <w:sz w:val="24"/>
        </w:rPr>
        <w:t xml:space="preserve">document that </w:t>
      </w:r>
      <w:r w:rsidR="00DE50D3" w:rsidRPr="00406007">
        <w:rPr>
          <w:rFonts w:ascii="Arial" w:hAnsi="Arial" w:cs="Arial"/>
          <w:i/>
          <w:sz w:val="24"/>
        </w:rPr>
        <w:t>[</w:t>
      </w:r>
      <w:r w:rsidR="00DE50D3" w:rsidRPr="00406007">
        <w:rPr>
          <w:rFonts w:ascii="Arial" w:hAnsi="Arial" w:cs="Arial"/>
          <w:sz w:val="24"/>
        </w:rPr>
        <w:t>c</w:t>
      </w:r>
      <w:r w:rsidR="00DE50D3" w:rsidRPr="00406007">
        <w:rPr>
          <w:rFonts w:ascii="Arial" w:hAnsi="Arial" w:cs="Arial"/>
          <w:i/>
          <w:sz w:val="24"/>
        </w:rPr>
        <w:t>ommunity name]</w:t>
      </w:r>
      <w:r w:rsidR="00DE50D3">
        <w:rPr>
          <w:rFonts w:ascii="Arial" w:hAnsi="Arial" w:cs="Arial"/>
          <w:i/>
          <w:sz w:val="24"/>
        </w:rPr>
        <w:t xml:space="preserve"> </w:t>
      </w:r>
      <w:r w:rsidRPr="00313266">
        <w:rPr>
          <w:rFonts w:ascii="Arial" w:hAnsi="Arial" w:cs="Arial"/>
          <w:sz w:val="24"/>
        </w:rPr>
        <w:t xml:space="preserve">resources </w:t>
      </w:r>
      <w:proofErr w:type="gramStart"/>
      <w:r w:rsidRPr="00313266">
        <w:rPr>
          <w:rFonts w:ascii="Arial" w:hAnsi="Arial" w:cs="Arial"/>
          <w:sz w:val="24"/>
        </w:rPr>
        <w:t>are equitably provided</w:t>
      </w:r>
      <w:proofErr w:type="gramEnd"/>
      <w:r w:rsidRPr="00313266">
        <w:rPr>
          <w:rFonts w:ascii="Arial" w:hAnsi="Arial" w:cs="Arial"/>
          <w:sz w:val="24"/>
        </w:rPr>
        <w:t xml:space="preserve">. Scoring criteria </w:t>
      </w:r>
      <w:proofErr w:type="gramStart"/>
      <w:r w:rsidRPr="00313266">
        <w:rPr>
          <w:rFonts w:ascii="Arial" w:hAnsi="Arial" w:cs="Arial"/>
          <w:sz w:val="24"/>
        </w:rPr>
        <w:t>shall be adjusted</w:t>
      </w:r>
      <w:proofErr w:type="gramEnd"/>
      <w:r w:rsidRPr="00313266">
        <w:rPr>
          <w:rFonts w:ascii="Arial" w:hAnsi="Arial" w:cs="Arial"/>
          <w:sz w:val="24"/>
        </w:rPr>
        <w:t xml:space="preserve"> when necessary to attain an equitable distribution of </w:t>
      </w:r>
      <w:r w:rsidR="005B2416" w:rsidRPr="00313266">
        <w:rPr>
          <w:rFonts w:ascii="Arial" w:hAnsi="Arial" w:cs="Arial"/>
          <w:sz w:val="24"/>
        </w:rPr>
        <w:t xml:space="preserve">Complete Streets </w:t>
      </w:r>
      <w:r w:rsidRPr="00313266">
        <w:rPr>
          <w:rFonts w:ascii="Arial" w:hAnsi="Arial" w:cs="Arial"/>
          <w:sz w:val="24"/>
        </w:rPr>
        <w:t>projects and resultant</w:t>
      </w:r>
      <w:r w:rsidRPr="00313266">
        <w:rPr>
          <w:rFonts w:ascii="Arial" w:hAnsi="Arial" w:cs="Arial"/>
          <w:spacing w:val="-7"/>
          <w:sz w:val="24"/>
        </w:rPr>
        <w:t xml:space="preserve"> </w:t>
      </w:r>
      <w:r w:rsidRPr="00313266">
        <w:rPr>
          <w:rFonts w:ascii="Arial" w:hAnsi="Arial" w:cs="Arial"/>
          <w:sz w:val="24"/>
        </w:rPr>
        <w:t>benefits.</w:t>
      </w:r>
    </w:p>
    <w:p w:rsidR="00DE50D3" w:rsidRDefault="00DE50D3" w:rsidP="003C3334">
      <w:pPr>
        <w:pStyle w:val="ListParagraph"/>
        <w:tabs>
          <w:tab w:val="left" w:pos="1080"/>
        </w:tabs>
        <w:ind w:left="660" w:right="115"/>
        <w:rPr>
          <w:rFonts w:ascii="Arial" w:hAnsi="Arial" w:cs="Arial"/>
          <w:sz w:val="24"/>
        </w:rPr>
      </w:pPr>
    </w:p>
    <w:p w:rsidR="003C3334" w:rsidRPr="00313266" w:rsidRDefault="003C3334" w:rsidP="003C3334">
      <w:pPr>
        <w:pStyle w:val="ListParagraph"/>
        <w:tabs>
          <w:tab w:val="left" w:pos="1080"/>
        </w:tabs>
        <w:ind w:left="660" w:right="115"/>
        <w:rPr>
          <w:rFonts w:ascii="Arial" w:hAnsi="Arial" w:cs="Arial"/>
          <w:sz w:val="24"/>
        </w:rPr>
      </w:pPr>
    </w:p>
    <w:p w:rsidR="00AF68DD" w:rsidRPr="00313266" w:rsidRDefault="007467CA" w:rsidP="003C3334">
      <w:pPr>
        <w:pStyle w:val="ListParagraph"/>
        <w:numPr>
          <w:ilvl w:val="1"/>
          <w:numId w:val="3"/>
        </w:numPr>
        <w:tabs>
          <w:tab w:val="left" w:pos="1080"/>
        </w:tabs>
        <w:ind w:left="660" w:right="116" w:firstLine="0"/>
        <w:rPr>
          <w:rFonts w:ascii="Arial" w:hAnsi="Arial" w:cs="Arial"/>
          <w:sz w:val="24"/>
        </w:rPr>
      </w:pPr>
      <w:r w:rsidRPr="00313266">
        <w:rPr>
          <w:rFonts w:ascii="Arial" w:hAnsi="Arial" w:cs="Arial"/>
          <w:sz w:val="24"/>
        </w:rPr>
        <w:lastRenderedPageBreak/>
        <w:t>The Department of Public Works, the Planning Department, Capital Projects, and</w:t>
      </w:r>
      <w:r w:rsidRPr="00313266">
        <w:rPr>
          <w:rFonts w:ascii="Arial" w:hAnsi="Arial" w:cs="Arial"/>
          <w:spacing w:val="-23"/>
          <w:sz w:val="24"/>
        </w:rPr>
        <w:t xml:space="preserve"> </w:t>
      </w:r>
      <w:r w:rsidRPr="00313266">
        <w:rPr>
          <w:rFonts w:ascii="Arial" w:hAnsi="Arial" w:cs="Arial"/>
          <w:sz w:val="24"/>
        </w:rPr>
        <w:t xml:space="preserve">other applicable departments, agencies, and committees shall incorporate </w:t>
      </w:r>
      <w:r w:rsidR="005B2416" w:rsidRPr="00313266">
        <w:rPr>
          <w:rFonts w:ascii="Arial" w:hAnsi="Arial" w:cs="Arial"/>
          <w:sz w:val="24"/>
        </w:rPr>
        <w:t xml:space="preserve">Complete Streets </w:t>
      </w:r>
      <w:r w:rsidRPr="00313266">
        <w:rPr>
          <w:rFonts w:ascii="Arial" w:hAnsi="Arial" w:cs="Arial"/>
          <w:sz w:val="24"/>
        </w:rPr>
        <w:t>principles into all existing and future plans, manuals, checklists, decision-trees, rules, regulations, and programs including, but not limited to, the Capital Improvement Program and annual road</w:t>
      </w:r>
      <w:r w:rsidRPr="00313266">
        <w:rPr>
          <w:rFonts w:ascii="Arial" w:hAnsi="Arial" w:cs="Arial"/>
          <w:spacing w:val="-9"/>
          <w:sz w:val="24"/>
        </w:rPr>
        <w:t xml:space="preserve"> </w:t>
      </w:r>
      <w:r w:rsidRPr="00313266">
        <w:rPr>
          <w:rFonts w:ascii="Arial" w:hAnsi="Arial" w:cs="Arial"/>
          <w:sz w:val="24"/>
        </w:rPr>
        <w:t>program.</w:t>
      </w:r>
    </w:p>
    <w:p w:rsidR="00AF68DD" w:rsidRPr="00313266" w:rsidRDefault="00AF68DD" w:rsidP="003C3334">
      <w:pPr>
        <w:pStyle w:val="BodyText"/>
        <w:rPr>
          <w:rFonts w:ascii="Arial" w:hAnsi="Arial" w:cs="Arial"/>
          <w:sz w:val="26"/>
        </w:rPr>
      </w:pPr>
    </w:p>
    <w:p w:rsidR="00AF68DD" w:rsidRPr="00313266" w:rsidRDefault="007467CA" w:rsidP="003C3334">
      <w:pPr>
        <w:pStyle w:val="Heading1"/>
        <w:numPr>
          <w:ilvl w:val="0"/>
          <w:numId w:val="3"/>
        </w:numPr>
        <w:tabs>
          <w:tab w:val="left" w:pos="659"/>
          <w:tab w:val="left" w:pos="660"/>
        </w:tabs>
        <w:spacing w:before="0" w:line="240" w:lineRule="auto"/>
        <w:ind w:left="660"/>
        <w:rPr>
          <w:rFonts w:ascii="Arial" w:hAnsi="Arial" w:cs="Arial"/>
        </w:rPr>
      </w:pPr>
      <w:r w:rsidRPr="00313266">
        <w:rPr>
          <w:rFonts w:ascii="Arial" w:hAnsi="Arial" w:cs="Arial"/>
        </w:rPr>
        <w:t>Implementation</w:t>
      </w:r>
      <w:r w:rsidRPr="00313266">
        <w:rPr>
          <w:rFonts w:ascii="Arial" w:hAnsi="Arial" w:cs="Arial"/>
          <w:spacing w:val="-10"/>
        </w:rPr>
        <w:t xml:space="preserve"> </w:t>
      </w:r>
      <w:r w:rsidRPr="00313266">
        <w:rPr>
          <w:rFonts w:ascii="Arial" w:hAnsi="Arial" w:cs="Arial"/>
        </w:rPr>
        <w:t>steps</w:t>
      </w:r>
    </w:p>
    <w:p w:rsidR="00AF68DD" w:rsidRPr="00313266" w:rsidRDefault="007467CA" w:rsidP="003C3334">
      <w:pPr>
        <w:pStyle w:val="ListParagraph"/>
        <w:numPr>
          <w:ilvl w:val="1"/>
          <w:numId w:val="3"/>
        </w:numPr>
        <w:tabs>
          <w:tab w:val="left" w:pos="1200"/>
        </w:tabs>
        <w:ind w:left="660" w:right="145" w:firstLine="0"/>
        <w:rPr>
          <w:rFonts w:ascii="Arial" w:hAnsi="Arial" w:cs="Arial"/>
          <w:sz w:val="24"/>
        </w:rPr>
      </w:pPr>
      <w:r w:rsidRPr="00313266">
        <w:rPr>
          <w:rFonts w:ascii="Arial" w:hAnsi="Arial" w:cs="Arial"/>
          <w:sz w:val="24"/>
        </w:rPr>
        <w:t>Senior staff of Police, Public Works</w:t>
      </w:r>
      <w:r w:rsidR="00273B39">
        <w:rPr>
          <w:rFonts w:ascii="Arial" w:hAnsi="Arial" w:cs="Arial"/>
          <w:sz w:val="24"/>
        </w:rPr>
        <w:t xml:space="preserve"> </w:t>
      </w:r>
      <w:r w:rsidRPr="00313266">
        <w:rPr>
          <w:rFonts w:ascii="Arial" w:hAnsi="Arial" w:cs="Arial"/>
          <w:sz w:val="24"/>
        </w:rPr>
        <w:t xml:space="preserve">, Capital Projects, and Planning shall attend monthly meetings of the Transportation Advisory Committee which includes </w:t>
      </w:r>
      <w:r w:rsidR="00273B39" w:rsidRPr="00406007">
        <w:rPr>
          <w:rFonts w:ascii="Arial" w:hAnsi="Arial" w:cs="Arial"/>
          <w:i/>
          <w:sz w:val="24"/>
        </w:rPr>
        <w:t>[</w:t>
      </w:r>
      <w:r w:rsidR="00273B39" w:rsidRPr="00406007">
        <w:rPr>
          <w:rFonts w:ascii="Arial" w:hAnsi="Arial" w:cs="Arial"/>
          <w:sz w:val="24"/>
        </w:rPr>
        <w:t>c</w:t>
      </w:r>
      <w:r w:rsidR="00273B39" w:rsidRPr="00406007">
        <w:rPr>
          <w:rFonts w:ascii="Arial" w:hAnsi="Arial" w:cs="Arial"/>
          <w:i/>
          <w:sz w:val="24"/>
        </w:rPr>
        <w:t>ommunity name]</w:t>
      </w:r>
      <w:r w:rsidR="00273B39">
        <w:rPr>
          <w:rFonts w:ascii="Arial" w:hAnsi="Arial" w:cs="Arial"/>
          <w:i/>
          <w:sz w:val="24"/>
        </w:rPr>
        <w:t xml:space="preserve"> </w:t>
      </w:r>
      <w:r w:rsidRPr="00313266">
        <w:rPr>
          <w:rFonts w:ascii="Arial" w:hAnsi="Arial" w:cs="Arial"/>
          <w:sz w:val="24"/>
        </w:rPr>
        <w:t xml:space="preserve">Council- appointed representatives of each of the following: 1. Bicycling; 2. Pedestrians; 3. Transit users; 4. Disabled persons; Educational community within the </w:t>
      </w:r>
      <w:r w:rsidR="00DE50D3" w:rsidRPr="00406007">
        <w:rPr>
          <w:rFonts w:ascii="Arial" w:hAnsi="Arial" w:cs="Arial"/>
          <w:i/>
          <w:sz w:val="24"/>
        </w:rPr>
        <w:t>[</w:t>
      </w:r>
      <w:r w:rsidR="00DE50D3" w:rsidRPr="00406007">
        <w:rPr>
          <w:rFonts w:ascii="Arial" w:hAnsi="Arial" w:cs="Arial"/>
          <w:sz w:val="24"/>
        </w:rPr>
        <w:t>c</w:t>
      </w:r>
      <w:r w:rsidR="00DE50D3" w:rsidRPr="00406007">
        <w:rPr>
          <w:rFonts w:ascii="Arial" w:hAnsi="Arial" w:cs="Arial"/>
          <w:i/>
          <w:sz w:val="24"/>
        </w:rPr>
        <w:t>ommunity name]</w:t>
      </w:r>
      <w:r w:rsidR="00DE50D3">
        <w:rPr>
          <w:rFonts w:ascii="Arial" w:hAnsi="Arial" w:cs="Arial"/>
          <w:i/>
          <w:sz w:val="24"/>
        </w:rPr>
        <w:t xml:space="preserve"> </w:t>
      </w:r>
      <w:r w:rsidR="00DE50D3">
        <w:rPr>
          <w:rFonts w:ascii="Arial" w:hAnsi="Arial" w:cs="Arial"/>
          <w:i/>
          <w:sz w:val="24"/>
        </w:rPr>
        <w:t>‘s</w:t>
      </w:r>
      <w:r w:rsidRPr="00313266">
        <w:rPr>
          <w:rFonts w:ascii="Arial" w:hAnsi="Arial" w:cs="Arial"/>
          <w:sz w:val="24"/>
        </w:rPr>
        <w:t xml:space="preserve"> School District; Business community; and the Regional Transit Authority. The Transportation Advisory Committee shall make recommendations to </w:t>
      </w:r>
      <w:r w:rsidR="00DE50D3" w:rsidRPr="00406007">
        <w:rPr>
          <w:rFonts w:ascii="Arial" w:hAnsi="Arial" w:cs="Arial"/>
          <w:i/>
          <w:sz w:val="24"/>
        </w:rPr>
        <w:t>[</w:t>
      </w:r>
      <w:r w:rsidR="00DE50D3" w:rsidRPr="00406007">
        <w:rPr>
          <w:rFonts w:ascii="Arial" w:hAnsi="Arial" w:cs="Arial"/>
          <w:sz w:val="24"/>
        </w:rPr>
        <w:t>c</w:t>
      </w:r>
      <w:r w:rsidR="00DE50D3" w:rsidRPr="00406007">
        <w:rPr>
          <w:rFonts w:ascii="Arial" w:hAnsi="Arial" w:cs="Arial"/>
          <w:i/>
          <w:sz w:val="24"/>
        </w:rPr>
        <w:t>ommunity name]</w:t>
      </w:r>
      <w:r w:rsidR="00DE50D3">
        <w:rPr>
          <w:rFonts w:ascii="Arial" w:hAnsi="Arial" w:cs="Arial"/>
          <w:i/>
          <w:sz w:val="24"/>
        </w:rPr>
        <w:t xml:space="preserve"> </w:t>
      </w:r>
      <w:r w:rsidRPr="00313266">
        <w:rPr>
          <w:rFonts w:ascii="Arial" w:hAnsi="Arial" w:cs="Arial"/>
          <w:sz w:val="24"/>
        </w:rPr>
        <w:t>Council on conceptual and construction plans to improve transportation by modes which are alternatives to</w:t>
      </w:r>
      <w:r w:rsidRPr="00313266">
        <w:rPr>
          <w:rFonts w:ascii="Arial" w:hAnsi="Arial" w:cs="Arial"/>
          <w:spacing w:val="-13"/>
          <w:sz w:val="24"/>
        </w:rPr>
        <w:t xml:space="preserve"> </w:t>
      </w:r>
      <w:r w:rsidRPr="00313266">
        <w:rPr>
          <w:rFonts w:ascii="Arial" w:hAnsi="Arial" w:cs="Arial"/>
          <w:sz w:val="24"/>
        </w:rPr>
        <w:t>automobiles.</w:t>
      </w:r>
    </w:p>
    <w:p w:rsidR="00AF68DD" w:rsidRPr="00313266" w:rsidRDefault="00AF68DD" w:rsidP="003C3334">
      <w:pPr>
        <w:pStyle w:val="BodyText"/>
        <w:rPr>
          <w:rFonts w:ascii="Arial" w:hAnsi="Arial" w:cs="Arial"/>
          <w:sz w:val="23"/>
        </w:rPr>
      </w:pPr>
    </w:p>
    <w:p w:rsidR="00AF68DD" w:rsidRPr="00313266" w:rsidRDefault="007467CA" w:rsidP="003C3334">
      <w:pPr>
        <w:pStyle w:val="ListParagraph"/>
        <w:numPr>
          <w:ilvl w:val="1"/>
          <w:numId w:val="3"/>
        </w:numPr>
        <w:tabs>
          <w:tab w:val="left" w:pos="1200"/>
        </w:tabs>
        <w:ind w:left="660" w:right="510" w:firstLine="0"/>
        <w:rPr>
          <w:rFonts w:ascii="Arial" w:hAnsi="Arial" w:cs="Arial"/>
          <w:sz w:val="24"/>
        </w:rPr>
      </w:pPr>
      <w:r w:rsidRPr="00313266">
        <w:rPr>
          <w:rFonts w:ascii="Arial" w:hAnsi="Arial" w:cs="Arial"/>
          <w:sz w:val="24"/>
        </w:rPr>
        <w:t xml:space="preserve">The Department of Public Works, the Planning Department, Capital Projects, </w:t>
      </w:r>
      <w:proofErr w:type="gramStart"/>
      <w:r w:rsidRPr="00313266">
        <w:rPr>
          <w:rFonts w:ascii="Arial" w:hAnsi="Arial" w:cs="Arial"/>
          <w:sz w:val="24"/>
        </w:rPr>
        <w:t>and other</w:t>
      </w:r>
      <w:proofErr w:type="gramEnd"/>
      <w:r w:rsidRPr="00313266">
        <w:rPr>
          <w:rFonts w:ascii="Arial" w:hAnsi="Arial" w:cs="Arial"/>
          <w:sz w:val="24"/>
        </w:rPr>
        <w:t xml:space="preserve"> applicable departments</w:t>
      </w:r>
      <w:r w:rsidR="00DE50D3">
        <w:rPr>
          <w:rFonts w:ascii="Arial" w:hAnsi="Arial" w:cs="Arial"/>
          <w:sz w:val="24"/>
        </w:rPr>
        <w:t>,</w:t>
      </w:r>
      <w:r w:rsidRPr="00313266">
        <w:rPr>
          <w:rFonts w:ascii="Arial" w:hAnsi="Arial" w:cs="Arial"/>
          <w:sz w:val="24"/>
        </w:rPr>
        <w:t xml:space="preserve"> and the Transportation Advisory Committee will annually review current design standards to ensure that they are the best available</w:t>
      </w:r>
      <w:r w:rsidRPr="00313266">
        <w:rPr>
          <w:rFonts w:ascii="Arial" w:hAnsi="Arial" w:cs="Arial"/>
          <w:spacing w:val="-20"/>
          <w:sz w:val="24"/>
        </w:rPr>
        <w:t xml:space="preserve"> </w:t>
      </w:r>
      <w:r w:rsidRPr="00313266">
        <w:rPr>
          <w:rFonts w:ascii="Arial" w:hAnsi="Arial" w:cs="Arial"/>
          <w:sz w:val="24"/>
        </w:rPr>
        <w:t>resources.</w:t>
      </w:r>
    </w:p>
    <w:p w:rsidR="00AF68DD" w:rsidRPr="00313266" w:rsidRDefault="00AF68DD" w:rsidP="003C3334">
      <w:pPr>
        <w:pStyle w:val="BodyText"/>
        <w:rPr>
          <w:rFonts w:ascii="Arial" w:hAnsi="Arial" w:cs="Arial"/>
        </w:rPr>
      </w:pPr>
    </w:p>
    <w:p w:rsidR="00AF68DD" w:rsidRPr="00313266" w:rsidRDefault="007467CA" w:rsidP="003C3334">
      <w:pPr>
        <w:pStyle w:val="ListParagraph"/>
        <w:numPr>
          <w:ilvl w:val="1"/>
          <w:numId w:val="3"/>
        </w:numPr>
        <w:tabs>
          <w:tab w:val="left" w:pos="1200"/>
        </w:tabs>
        <w:ind w:left="660" w:right="515" w:firstLine="0"/>
        <w:rPr>
          <w:rFonts w:ascii="Arial" w:hAnsi="Arial" w:cs="Arial"/>
          <w:sz w:val="24"/>
        </w:rPr>
      </w:pPr>
      <w:r w:rsidRPr="00313266">
        <w:rPr>
          <w:rFonts w:ascii="Arial" w:hAnsi="Arial" w:cs="Arial"/>
          <w:sz w:val="24"/>
        </w:rPr>
        <w:t>The Planning Department shall annually review the Zoning Code and</w:t>
      </w:r>
      <w:r w:rsidRPr="00313266">
        <w:rPr>
          <w:rFonts w:ascii="Arial" w:hAnsi="Arial" w:cs="Arial"/>
          <w:spacing w:val="-20"/>
          <w:sz w:val="24"/>
        </w:rPr>
        <w:t xml:space="preserve"> </w:t>
      </w:r>
      <w:r w:rsidRPr="00313266">
        <w:rPr>
          <w:rFonts w:ascii="Arial" w:hAnsi="Arial" w:cs="Arial"/>
          <w:sz w:val="24"/>
        </w:rPr>
        <w:t xml:space="preserve">recommend amendments that fully support the </w:t>
      </w:r>
      <w:r w:rsidR="00DE50D3" w:rsidRPr="00406007">
        <w:rPr>
          <w:rFonts w:ascii="Arial" w:hAnsi="Arial" w:cs="Arial"/>
          <w:i/>
          <w:sz w:val="24"/>
        </w:rPr>
        <w:t>[</w:t>
      </w:r>
      <w:r w:rsidR="00DE50D3" w:rsidRPr="00406007">
        <w:rPr>
          <w:rFonts w:ascii="Arial" w:hAnsi="Arial" w:cs="Arial"/>
          <w:sz w:val="24"/>
        </w:rPr>
        <w:t>c</w:t>
      </w:r>
      <w:r w:rsidR="00DE50D3" w:rsidRPr="00406007">
        <w:rPr>
          <w:rFonts w:ascii="Arial" w:hAnsi="Arial" w:cs="Arial"/>
          <w:i/>
          <w:sz w:val="24"/>
        </w:rPr>
        <w:t>ommunity name]</w:t>
      </w:r>
      <w:r w:rsidR="00DE50D3">
        <w:rPr>
          <w:rFonts w:ascii="Arial" w:hAnsi="Arial" w:cs="Arial"/>
          <w:i/>
          <w:sz w:val="24"/>
        </w:rPr>
        <w:t>’s</w:t>
      </w:r>
      <w:r w:rsidR="00DE50D3">
        <w:rPr>
          <w:rFonts w:ascii="Arial" w:hAnsi="Arial" w:cs="Arial"/>
          <w:i/>
          <w:sz w:val="24"/>
        </w:rPr>
        <w:t xml:space="preserve"> </w:t>
      </w:r>
      <w:r w:rsidRPr="00313266">
        <w:rPr>
          <w:rFonts w:ascii="Arial" w:hAnsi="Arial" w:cs="Arial"/>
          <w:sz w:val="24"/>
        </w:rPr>
        <w:t>Complete Streets’</w:t>
      </w:r>
      <w:r w:rsidRPr="00313266">
        <w:rPr>
          <w:rFonts w:ascii="Arial" w:hAnsi="Arial" w:cs="Arial"/>
          <w:spacing w:val="-21"/>
          <w:sz w:val="24"/>
        </w:rPr>
        <w:t xml:space="preserve"> </w:t>
      </w:r>
      <w:r w:rsidRPr="00313266">
        <w:rPr>
          <w:rFonts w:ascii="Arial" w:hAnsi="Arial" w:cs="Arial"/>
          <w:sz w:val="24"/>
        </w:rPr>
        <w:t>Vision.</w:t>
      </w:r>
    </w:p>
    <w:p w:rsidR="00AF68DD" w:rsidRPr="00313266" w:rsidRDefault="00AF68DD" w:rsidP="003C3334">
      <w:pPr>
        <w:pStyle w:val="BodyText"/>
        <w:rPr>
          <w:rFonts w:ascii="Arial" w:hAnsi="Arial" w:cs="Arial"/>
          <w:sz w:val="23"/>
        </w:rPr>
      </w:pPr>
    </w:p>
    <w:p w:rsidR="00AF68DD" w:rsidRPr="00313266" w:rsidRDefault="007467CA" w:rsidP="003C3334">
      <w:pPr>
        <w:pStyle w:val="ListParagraph"/>
        <w:numPr>
          <w:ilvl w:val="1"/>
          <w:numId w:val="3"/>
        </w:numPr>
        <w:tabs>
          <w:tab w:val="left" w:pos="1200"/>
        </w:tabs>
        <w:ind w:left="660" w:right="275" w:firstLine="0"/>
        <w:rPr>
          <w:rFonts w:ascii="Arial" w:hAnsi="Arial" w:cs="Arial"/>
          <w:sz w:val="24"/>
        </w:rPr>
      </w:pPr>
      <w:r w:rsidRPr="00313266">
        <w:rPr>
          <w:rFonts w:ascii="Arial" w:hAnsi="Arial" w:cs="Arial"/>
          <w:sz w:val="24"/>
        </w:rPr>
        <w:t xml:space="preserve">The </w:t>
      </w:r>
      <w:r w:rsidR="00DE50D3" w:rsidRPr="00406007">
        <w:rPr>
          <w:rFonts w:ascii="Arial" w:hAnsi="Arial" w:cs="Arial"/>
          <w:i/>
          <w:sz w:val="24"/>
        </w:rPr>
        <w:t>[</w:t>
      </w:r>
      <w:r w:rsidR="00DE50D3" w:rsidRPr="00406007">
        <w:rPr>
          <w:rFonts w:ascii="Arial" w:hAnsi="Arial" w:cs="Arial"/>
          <w:sz w:val="24"/>
        </w:rPr>
        <w:t>c</w:t>
      </w:r>
      <w:r w:rsidR="00DE50D3" w:rsidRPr="00406007">
        <w:rPr>
          <w:rFonts w:ascii="Arial" w:hAnsi="Arial" w:cs="Arial"/>
          <w:i/>
          <w:sz w:val="24"/>
        </w:rPr>
        <w:t>ommunity name]</w:t>
      </w:r>
      <w:r w:rsidR="00DE50D3">
        <w:rPr>
          <w:rFonts w:ascii="Arial" w:hAnsi="Arial" w:cs="Arial"/>
          <w:i/>
          <w:sz w:val="24"/>
        </w:rPr>
        <w:t xml:space="preserve"> </w:t>
      </w:r>
      <w:r w:rsidRPr="00313266">
        <w:rPr>
          <w:rFonts w:ascii="Arial" w:hAnsi="Arial" w:cs="Arial"/>
          <w:sz w:val="24"/>
        </w:rPr>
        <w:t xml:space="preserve">shall fund and encourage staff professional development and training to be fully conversant about </w:t>
      </w:r>
      <w:r w:rsidR="005B2416" w:rsidRPr="00313266">
        <w:rPr>
          <w:rFonts w:ascii="Arial" w:hAnsi="Arial" w:cs="Arial"/>
          <w:sz w:val="24"/>
        </w:rPr>
        <w:t xml:space="preserve">Complete Streets </w:t>
      </w:r>
      <w:r w:rsidRPr="00313266">
        <w:rPr>
          <w:rFonts w:ascii="Arial" w:hAnsi="Arial" w:cs="Arial"/>
          <w:sz w:val="24"/>
        </w:rPr>
        <w:t>issu</w:t>
      </w:r>
      <w:r w:rsidR="00DE50D3">
        <w:rPr>
          <w:rFonts w:ascii="Arial" w:hAnsi="Arial" w:cs="Arial"/>
          <w:sz w:val="24"/>
        </w:rPr>
        <w:t>es including motorized and non-</w:t>
      </w:r>
      <w:r w:rsidRPr="00313266">
        <w:rPr>
          <w:rFonts w:ascii="Arial" w:hAnsi="Arial" w:cs="Arial"/>
          <w:sz w:val="24"/>
        </w:rPr>
        <w:t>motorized transportation conferences, classes, seminars, and workshops. Staff working</w:t>
      </w:r>
      <w:r w:rsidRPr="00313266">
        <w:rPr>
          <w:rFonts w:ascii="Arial" w:hAnsi="Arial" w:cs="Arial"/>
          <w:spacing w:val="-19"/>
          <w:sz w:val="24"/>
        </w:rPr>
        <w:t xml:space="preserve"> </w:t>
      </w:r>
      <w:r w:rsidRPr="00313266">
        <w:rPr>
          <w:rFonts w:ascii="Arial" w:hAnsi="Arial" w:cs="Arial"/>
          <w:sz w:val="24"/>
        </w:rPr>
        <w:t xml:space="preserve">on such projects shall attend at least ten hours of continuing education and/or documented research on best practices. </w:t>
      </w:r>
      <w:r w:rsidR="00DE50D3" w:rsidRPr="00406007">
        <w:rPr>
          <w:rFonts w:ascii="Arial" w:hAnsi="Arial" w:cs="Arial"/>
          <w:i/>
          <w:sz w:val="24"/>
        </w:rPr>
        <w:t>[</w:t>
      </w:r>
      <w:proofErr w:type="gramStart"/>
      <w:r w:rsidR="00DE50D3" w:rsidRPr="00406007">
        <w:rPr>
          <w:rFonts w:ascii="Arial" w:hAnsi="Arial" w:cs="Arial"/>
          <w:sz w:val="24"/>
        </w:rPr>
        <w:t>c</w:t>
      </w:r>
      <w:r w:rsidR="00DE50D3" w:rsidRPr="00406007">
        <w:rPr>
          <w:rFonts w:ascii="Arial" w:hAnsi="Arial" w:cs="Arial"/>
          <w:i/>
          <w:sz w:val="24"/>
        </w:rPr>
        <w:t>ommunity</w:t>
      </w:r>
      <w:proofErr w:type="gramEnd"/>
      <w:r w:rsidR="00DE50D3" w:rsidRPr="00406007">
        <w:rPr>
          <w:rFonts w:ascii="Arial" w:hAnsi="Arial" w:cs="Arial"/>
          <w:i/>
          <w:sz w:val="24"/>
        </w:rPr>
        <w:t xml:space="preserve"> name]</w:t>
      </w:r>
      <w:r w:rsidR="00DE50D3">
        <w:rPr>
          <w:rFonts w:ascii="Arial" w:hAnsi="Arial" w:cs="Arial"/>
          <w:i/>
          <w:sz w:val="24"/>
        </w:rPr>
        <w:t xml:space="preserve"> </w:t>
      </w:r>
      <w:r w:rsidRPr="00313266">
        <w:rPr>
          <w:rFonts w:ascii="Arial" w:hAnsi="Arial" w:cs="Arial"/>
          <w:sz w:val="24"/>
        </w:rPr>
        <w:t xml:space="preserve">staff shall provide educational opportunities for </w:t>
      </w:r>
      <w:r w:rsidR="00DE50D3" w:rsidRPr="00406007">
        <w:rPr>
          <w:rFonts w:ascii="Arial" w:hAnsi="Arial" w:cs="Arial"/>
          <w:i/>
          <w:sz w:val="24"/>
        </w:rPr>
        <w:t>[</w:t>
      </w:r>
      <w:r w:rsidR="00DE50D3" w:rsidRPr="00406007">
        <w:rPr>
          <w:rFonts w:ascii="Arial" w:hAnsi="Arial" w:cs="Arial"/>
          <w:sz w:val="24"/>
        </w:rPr>
        <w:t>c</w:t>
      </w:r>
      <w:r w:rsidR="00DE50D3" w:rsidRPr="00406007">
        <w:rPr>
          <w:rFonts w:ascii="Arial" w:hAnsi="Arial" w:cs="Arial"/>
          <w:i/>
          <w:sz w:val="24"/>
        </w:rPr>
        <w:t>ommunity name]</w:t>
      </w:r>
      <w:r w:rsidR="00DE50D3">
        <w:rPr>
          <w:rFonts w:ascii="Arial" w:hAnsi="Arial" w:cs="Arial"/>
          <w:i/>
          <w:sz w:val="24"/>
        </w:rPr>
        <w:t xml:space="preserve"> </w:t>
      </w:r>
      <w:r w:rsidRPr="00313266">
        <w:rPr>
          <w:rFonts w:ascii="Arial" w:hAnsi="Arial" w:cs="Arial"/>
          <w:sz w:val="24"/>
        </w:rPr>
        <w:t xml:space="preserve">boards, committees and commissions, business districts, schools, and other institutions so that everyone understands the importance of the </w:t>
      </w:r>
      <w:r w:rsidR="005B2416" w:rsidRPr="00313266">
        <w:rPr>
          <w:rFonts w:ascii="Arial" w:hAnsi="Arial" w:cs="Arial"/>
          <w:sz w:val="24"/>
        </w:rPr>
        <w:t xml:space="preserve">Complete Streets </w:t>
      </w:r>
      <w:r w:rsidRPr="00313266">
        <w:rPr>
          <w:rFonts w:ascii="Arial" w:hAnsi="Arial" w:cs="Arial"/>
          <w:sz w:val="24"/>
        </w:rPr>
        <w:t>Vision.</w:t>
      </w:r>
    </w:p>
    <w:p w:rsidR="00AF68DD" w:rsidRPr="00313266" w:rsidRDefault="00AF68DD" w:rsidP="003C3334">
      <w:pPr>
        <w:pStyle w:val="BodyText"/>
        <w:rPr>
          <w:rFonts w:ascii="Arial" w:hAnsi="Arial" w:cs="Arial"/>
          <w:sz w:val="20"/>
        </w:rPr>
      </w:pPr>
    </w:p>
    <w:p w:rsidR="00AF68DD" w:rsidRPr="00313266" w:rsidRDefault="007467CA" w:rsidP="003C3334">
      <w:pPr>
        <w:pStyle w:val="ListParagraph"/>
        <w:numPr>
          <w:ilvl w:val="1"/>
          <w:numId w:val="3"/>
        </w:numPr>
        <w:tabs>
          <w:tab w:val="left" w:pos="1180"/>
        </w:tabs>
        <w:ind w:right="174" w:firstLine="0"/>
        <w:rPr>
          <w:rFonts w:ascii="Arial" w:hAnsi="Arial" w:cs="Arial"/>
          <w:sz w:val="24"/>
        </w:rPr>
      </w:pPr>
      <w:r w:rsidRPr="00313266">
        <w:rPr>
          <w:rFonts w:ascii="Arial" w:hAnsi="Arial" w:cs="Arial"/>
          <w:sz w:val="24"/>
        </w:rPr>
        <w:t>Transportation planning and engineering consultants shall be selected only if they</w:t>
      </w:r>
      <w:r w:rsidRPr="00313266">
        <w:rPr>
          <w:rFonts w:ascii="Arial" w:hAnsi="Arial" w:cs="Arial"/>
          <w:spacing w:val="-20"/>
          <w:sz w:val="24"/>
        </w:rPr>
        <w:t xml:space="preserve"> </w:t>
      </w:r>
      <w:r w:rsidRPr="00313266">
        <w:rPr>
          <w:rFonts w:ascii="Arial" w:hAnsi="Arial" w:cs="Arial"/>
          <w:sz w:val="24"/>
        </w:rPr>
        <w:t xml:space="preserve">are leaders in implementation of cost-effective, practical projects that created </w:t>
      </w:r>
      <w:r w:rsidR="005B2416" w:rsidRPr="00313266">
        <w:rPr>
          <w:rFonts w:ascii="Arial" w:hAnsi="Arial" w:cs="Arial"/>
          <w:sz w:val="24"/>
        </w:rPr>
        <w:t xml:space="preserve">Complete Streets </w:t>
      </w:r>
      <w:r w:rsidRPr="00313266">
        <w:rPr>
          <w:rFonts w:ascii="Arial" w:hAnsi="Arial" w:cs="Arial"/>
          <w:sz w:val="24"/>
        </w:rPr>
        <w:t xml:space="preserve">consistent with this </w:t>
      </w:r>
      <w:r w:rsidR="00AA0190" w:rsidRPr="00406007">
        <w:rPr>
          <w:rFonts w:ascii="Arial" w:hAnsi="Arial" w:cs="Arial"/>
          <w:i/>
          <w:sz w:val="24"/>
        </w:rPr>
        <w:t>[</w:t>
      </w:r>
      <w:r w:rsidR="00AA0190" w:rsidRPr="00406007">
        <w:rPr>
          <w:rFonts w:ascii="Arial" w:hAnsi="Arial" w:cs="Arial"/>
          <w:sz w:val="24"/>
        </w:rPr>
        <w:t>c</w:t>
      </w:r>
      <w:r w:rsidR="00AA0190" w:rsidRPr="00406007">
        <w:rPr>
          <w:rFonts w:ascii="Arial" w:hAnsi="Arial" w:cs="Arial"/>
          <w:i/>
          <w:sz w:val="24"/>
        </w:rPr>
        <w:t>ommunity name]</w:t>
      </w:r>
      <w:r w:rsidR="00AA0190">
        <w:rPr>
          <w:rFonts w:ascii="Arial" w:hAnsi="Arial" w:cs="Arial"/>
          <w:i/>
          <w:sz w:val="24"/>
        </w:rPr>
        <w:t>’s</w:t>
      </w:r>
      <w:r w:rsidR="00AA0190">
        <w:rPr>
          <w:rFonts w:ascii="Arial" w:hAnsi="Arial" w:cs="Arial"/>
          <w:i/>
          <w:sz w:val="24"/>
        </w:rPr>
        <w:t xml:space="preserve"> </w:t>
      </w:r>
      <w:r w:rsidRPr="00313266">
        <w:rPr>
          <w:rFonts w:ascii="Arial" w:hAnsi="Arial" w:cs="Arial"/>
          <w:sz w:val="24"/>
        </w:rPr>
        <w:t>Vision and</w:t>
      </w:r>
      <w:r w:rsidRPr="00313266">
        <w:rPr>
          <w:rFonts w:ascii="Arial" w:hAnsi="Arial" w:cs="Arial"/>
          <w:spacing w:val="-21"/>
          <w:sz w:val="24"/>
        </w:rPr>
        <w:t xml:space="preserve"> </w:t>
      </w:r>
      <w:r w:rsidRPr="00313266">
        <w:rPr>
          <w:rFonts w:ascii="Arial" w:hAnsi="Arial" w:cs="Arial"/>
          <w:sz w:val="24"/>
        </w:rPr>
        <w:t>Intent.</w:t>
      </w:r>
    </w:p>
    <w:p w:rsidR="00AF68DD" w:rsidRPr="00313266" w:rsidRDefault="00AF68DD" w:rsidP="003C3334">
      <w:pPr>
        <w:pStyle w:val="BodyText"/>
        <w:rPr>
          <w:rFonts w:ascii="Arial" w:hAnsi="Arial" w:cs="Arial"/>
        </w:rPr>
      </w:pPr>
    </w:p>
    <w:p w:rsidR="00AF68DD" w:rsidRPr="00313266" w:rsidRDefault="00AA0190" w:rsidP="003C3334">
      <w:pPr>
        <w:pStyle w:val="ListParagraph"/>
        <w:numPr>
          <w:ilvl w:val="1"/>
          <w:numId w:val="3"/>
        </w:numPr>
        <w:tabs>
          <w:tab w:val="left" w:pos="1180"/>
        </w:tabs>
        <w:ind w:right="176" w:firstLine="0"/>
        <w:rPr>
          <w:rFonts w:ascii="Arial" w:hAnsi="Arial" w:cs="Arial"/>
          <w:sz w:val="24"/>
        </w:rPr>
      </w:pPr>
      <w:r w:rsidRPr="00406007">
        <w:rPr>
          <w:rFonts w:ascii="Arial" w:hAnsi="Arial" w:cs="Arial"/>
          <w:i/>
          <w:sz w:val="24"/>
        </w:rPr>
        <w:t>[</w:t>
      </w:r>
      <w:proofErr w:type="gramStart"/>
      <w:r w:rsidRPr="00406007">
        <w:rPr>
          <w:rFonts w:ascii="Arial" w:hAnsi="Arial" w:cs="Arial"/>
          <w:sz w:val="24"/>
        </w:rPr>
        <w:t>c</w:t>
      </w:r>
      <w:r w:rsidRPr="00406007">
        <w:rPr>
          <w:rFonts w:ascii="Arial" w:hAnsi="Arial" w:cs="Arial"/>
          <w:i/>
          <w:sz w:val="24"/>
        </w:rPr>
        <w:t>ommunity</w:t>
      </w:r>
      <w:proofErr w:type="gramEnd"/>
      <w:r w:rsidRPr="00406007">
        <w:rPr>
          <w:rFonts w:ascii="Arial" w:hAnsi="Arial" w:cs="Arial"/>
          <w:i/>
          <w:sz w:val="24"/>
        </w:rPr>
        <w:t xml:space="preserve"> name]</w:t>
      </w:r>
      <w:r>
        <w:rPr>
          <w:rFonts w:ascii="Arial" w:hAnsi="Arial" w:cs="Arial"/>
          <w:i/>
          <w:sz w:val="24"/>
        </w:rPr>
        <w:t xml:space="preserve"> </w:t>
      </w:r>
      <w:r w:rsidR="007467CA" w:rsidRPr="00313266">
        <w:rPr>
          <w:rFonts w:ascii="Arial" w:hAnsi="Arial" w:cs="Arial"/>
          <w:sz w:val="24"/>
        </w:rPr>
        <w:t>staff of Capital Projects, Public Works, and Planning shall identify all funding sources for street improvements and evaluate every upcoming project as an opportunity</w:t>
      </w:r>
      <w:r w:rsidR="007467CA" w:rsidRPr="00313266">
        <w:rPr>
          <w:rFonts w:ascii="Arial" w:hAnsi="Arial" w:cs="Arial"/>
          <w:spacing w:val="-20"/>
          <w:sz w:val="24"/>
        </w:rPr>
        <w:t xml:space="preserve"> </w:t>
      </w:r>
      <w:r w:rsidR="007467CA" w:rsidRPr="00313266">
        <w:rPr>
          <w:rFonts w:ascii="Arial" w:hAnsi="Arial" w:cs="Arial"/>
          <w:sz w:val="24"/>
        </w:rPr>
        <w:t xml:space="preserve">for a </w:t>
      </w:r>
      <w:r w:rsidR="005B2416" w:rsidRPr="00313266">
        <w:rPr>
          <w:rFonts w:ascii="Arial" w:hAnsi="Arial" w:cs="Arial"/>
          <w:sz w:val="24"/>
        </w:rPr>
        <w:t xml:space="preserve">Complete Streets </w:t>
      </w:r>
      <w:r w:rsidR="007467CA" w:rsidRPr="00313266">
        <w:rPr>
          <w:rFonts w:ascii="Arial" w:hAnsi="Arial" w:cs="Arial"/>
          <w:sz w:val="24"/>
        </w:rPr>
        <w:t xml:space="preserve">project. The Office of Capital Projects shall be responsible for adherence to the </w:t>
      </w:r>
      <w:r w:rsidR="005B2416" w:rsidRPr="00313266">
        <w:rPr>
          <w:rFonts w:ascii="Arial" w:hAnsi="Arial" w:cs="Arial"/>
          <w:sz w:val="24"/>
        </w:rPr>
        <w:t xml:space="preserve">Complete Streets </w:t>
      </w:r>
      <w:r w:rsidR="007467CA" w:rsidRPr="00313266">
        <w:rPr>
          <w:rFonts w:ascii="Arial" w:hAnsi="Arial" w:cs="Arial"/>
          <w:sz w:val="24"/>
        </w:rPr>
        <w:t xml:space="preserve">policy. The </w:t>
      </w:r>
      <w:r w:rsidRPr="00406007">
        <w:rPr>
          <w:rFonts w:ascii="Arial" w:hAnsi="Arial" w:cs="Arial"/>
          <w:i/>
          <w:sz w:val="24"/>
        </w:rPr>
        <w:t>[</w:t>
      </w:r>
      <w:r w:rsidRPr="00406007">
        <w:rPr>
          <w:rFonts w:ascii="Arial" w:hAnsi="Arial" w:cs="Arial"/>
          <w:sz w:val="24"/>
        </w:rPr>
        <w:t>c</w:t>
      </w:r>
      <w:r w:rsidRPr="00406007">
        <w:rPr>
          <w:rFonts w:ascii="Arial" w:hAnsi="Arial" w:cs="Arial"/>
          <w:i/>
          <w:sz w:val="24"/>
        </w:rPr>
        <w:t>ommunity name]</w:t>
      </w:r>
      <w:r>
        <w:rPr>
          <w:rFonts w:ascii="Arial" w:hAnsi="Arial" w:cs="Arial"/>
          <w:i/>
          <w:sz w:val="24"/>
        </w:rPr>
        <w:t xml:space="preserve"> </w:t>
      </w:r>
      <w:r w:rsidR="007467CA" w:rsidRPr="00313266">
        <w:rPr>
          <w:rFonts w:ascii="Arial" w:hAnsi="Arial" w:cs="Arial"/>
          <w:sz w:val="24"/>
        </w:rPr>
        <w:t>Manager shall oversee Capital Project’s</w:t>
      </w:r>
      <w:r w:rsidR="007467CA" w:rsidRPr="00313266">
        <w:rPr>
          <w:rFonts w:ascii="Arial" w:hAnsi="Arial" w:cs="Arial"/>
          <w:spacing w:val="-10"/>
          <w:sz w:val="24"/>
        </w:rPr>
        <w:t xml:space="preserve"> </w:t>
      </w:r>
      <w:r w:rsidR="007467CA" w:rsidRPr="00313266">
        <w:rPr>
          <w:rFonts w:ascii="Arial" w:hAnsi="Arial" w:cs="Arial"/>
          <w:sz w:val="24"/>
        </w:rPr>
        <w:t>adherence.</w:t>
      </w:r>
    </w:p>
    <w:p w:rsidR="00AF68DD" w:rsidRPr="00313266" w:rsidRDefault="00AF68DD" w:rsidP="003C3334">
      <w:pPr>
        <w:pStyle w:val="BodyText"/>
        <w:rPr>
          <w:rFonts w:ascii="Arial" w:hAnsi="Arial" w:cs="Arial"/>
        </w:rPr>
      </w:pPr>
    </w:p>
    <w:p w:rsidR="00AF68DD" w:rsidRPr="00313266" w:rsidRDefault="007467CA" w:rsidP="003C3334">
      <w:pPr>
        <w:pStyle w:val="ListParagraph"/>
        <w:numPr>
          <w:ilvl w:val="1"/>
          <w:numId w:val="3"/>
        </w:numPr>
        <w:tabs>
          <w:tab w:val="left" w:pos="1180"/>
        </w:tabs>
        <w:ind w:right="200" w:firstLine="0"/>
        <w:rPr>
          <w:rFonts w:ascii="Arial" w:hAnsi="Arial" w:cs="Arial"/>
          <w:sz w:val="24"/>
        </w:rPr>
      </w:pPr>
      <w:r w:rsidRPr="00313266">
        <w:rPr>
          <w:rFonts w:ascii="Arial" w:hAnsi="Arial" w:cs="Arial"/>
          <w:sz w:val="24"/>
        </w:rPr>
        <w:t xml:space="preserve">The </w:t>
      </w:r>
      <w:r w:rsidR="00AA0190" w:rsidRPr="00406007">
        <w:rPr>
          <w:rFonts w:ascii="Arial" w:hAnsi="Arial" w:cs="Arial"/>
          <w:i/>
          <w:sz w:val="24"/>
        </w:rPr>
        <w:t>[</w:t>
      </w:r>
      <w:r w:rsidR="00AA0190" w:rsidRPr="00406007">
        <w:rPr>
          <w:rFonts w:ascii="Arial" w:hAnsi="Arial" w:cs="Arial"/>
          <w:sz w:val="24"/>
        </w:rPr>
        <w:t>c</w:t>
      </w:r>
      <w:r w:rsidR="00AA0190" w:rsidRPr="00406007">
        <w:rPr>
          <w:rFonts w:ascii="Arial" w:hAnsi="Arial" w:cs="Arial"/>
          <w:i/>
          <w:sz w:val="24"/>
        </w:rPr>
        <w:t>ommunity name]</w:t>
      </w:r>
      <w:r w:rsidR="00AA0190">
        <w:rPr>
          <w:rFonts w:ascii="Arial" w:hAnsi="Arial" w:cs="Arial"/>
          <w:i/>
          <w:sz w:val="24"/>
        </w:rPr>
        <w:t xml:space="preserve"> </w:t>
      </w:r>
      <w:r w:rsidRPr="00313266">
        <w:rPr>
          <w:rFonts w:ascii="Arial" w:hAnsi="Arial" w:cs="Arial"/>
          <w:sz w:val="24"/>
        </w:rPr>
        <w:t xml:space="preserve">Manager and staff shall promote inter-departmental project coordination among </w:t>
      </w:r>
      <w:r w:rsidR="00273B39" w:rsidRPr="00406007">
        <w:rPr>
          <w:rFonts w:ascii="Arial" w:hAnsi="Arial" w:cs="Arial"/>
          <w:i/>
          <w:sz w:val="24"/>
        </w:rPr>
        <w:t>[</w:t>
      </w:r>
      <w:r w:rsidR="00273B39" w:rsidRPr="00406007">
        <w:rPr>
          <w:rFonts w:ascii="Arial" w:hAnsi="Arial" w:cs="Arial"/>
          <w:sz w:val="24"/>
        </w:rPr>
        <w:t>c</w:t>
      </w:r>
      <w:r w:rsidR="00273B39" w:rsidRPr="00406007">
        <w:rPr>
          <w:rFonts w:ascii="Arial" w:hAnsi="Arial" w:cs="Arial"/>
          <w:i/>
          <w:sz w:val="24"/>
        </w:rPr>
        <w:t>ommunity name]</w:t>
      </w:r>
      <w:r w:rsidR="00273B39">
        <w:rPr>
          <w:rFonts w:ascii="Arial" w:hAnsi="Arial" w:cs="Arial"/>
          <w:i/>
          <w:sz w:val="24"/>
        </w:rPr>
        <w:t xml:space="preserve"> </w:t>
      </w:r>
      <w:r w:rsidRPr="00313266">
        <w:rPr>
          <w:rFonts w:ascii="Arial" w:hAnsi="Arial" w:cs="Arial"/>
          <w:sz w:val="24"/>
        </w:rPr>
        <w:t>departments with an interest in the activities that occur within the public right- of-way.</w:t>
      </w:r>
    </w:p>
    <w:p w:rsidR="00AF68DD" w:rsidRPr="00313266" w:rsidRDefault="00AF68DD" w:rsidP="003C3334">
      <w:pPr>
        <w:pStyle w:val="BodyText"/>
        <w:rPr>
          <w:rFonts w:ascii="Arial" w:hAnsi="Arial" w:cs="Arial"/>
        </w:rPr>
      </w:pPr>
    </w:p>
    <w:p w:rsidR="00AF68DD" w:rsidRPr="00313266" w:rsidRDefault="00AA0190" w:rsidP="003C3334">
      <w:pPr>
        <w:pStyle w:val="ListParagraph"/>
        <w:numPr>
          <w:ilvl w:val="1"/>
          <w:numId w:val="3"/>
        </w:numPr>
        <w:tabs>
          <w:tab w:val="left" w:pos="1180"/>
        </w:tabs>
        <w:ind w:right="110" w:firstLine="0"/>
        <w:rPr>
          <w:rFonts w:ascii="Arial" w:hAnsi="Arial" w:cs="Arial"/>
          <w:sz w:val="24"/>
        </w:rPr>
      </w:pPr>
      <w:r w:rsidRPr="00406007">
        <w:rPr>
          <w:rFonts w:ascii="Arial" w:hAnsi="Arial" w:cs="Arial"/>
          <w:i/>
          <w:sz w:val="24"/>
        </w:rPr>
        <w:t>[</w:t>
      </w:r>
      <w:proofErr w:type="gramStart"/>
      <w:r w:rsidRPr="00406007">
        <w:rPr>
          <w:rFonts w:ascii="Arial" w:hAnsi="Arial" w:cs="Arial"/>
          <w:sz w:val="24"/>
        </w:rPr>
        <w:t>c</w:t>
      </w:r>
      <w:r w:rsidRPr="00406007">
        <w:rPr>
          <w:rFonts w:ascii="Arial" w:hAnsi="Arial" w:cs="Arial"/>
          <w:i/>
          <w:sz w:val="24"/>
        </w:rPr>
        <w:t>ommunity</w:t>
      </w:r>
      <w:proofErr w:type="gramEnd"/>
      <w:r w:rsidRPr="00406007">
        <w:rPr>
          <w:rFonts w:ascii="Arial" w:hAnsi="Arial" w:cs="Arial"/>
          <w:i/>
          <w:sz w:val="24"/>
        </w:rPr>
        <w:t xml:space="preserve"> name]</w:t>
      </w:r>
      <w:r>
        <w:rPr>
          <w:rFonts w:ascii="Arial" w:hAnsi="Arial" w:cs="Arial"/>
          <w:i/>
          <w:sz w:val="24"/>
        </w:rPr>
        <w:t xml:space="preserve"> </w:t>
      </w:r>
      <w:r w:rsidR="007467CA" w:rsidRPr="00313266">
        <w:rPr>
          <w:rFonts w:ascii="Arial" w:hAnsi="Arial" w:cs="Arial"/>
          <w:sz w:val="24"/>
        </w:rPr>
        <w:t>staff of Capital Projects Public Works, Planning, and Community Services shall create a community engagement plan with specific strategies for when and how public engagement will occur and with whom. Effective strategies include enlisting survey</w:t>
      </w:r>
      <w:r w:rsidR="007467CA" w:rsidRPr="00313266">
        <w:rPr>
          <w:rFonts w:ascii="Arial" w:hAnsi="Arial" w:cs="Arial"/>
          <w:spacing w:val="-25"/>
          <w:sz w:val="24"/>
        </w:rPr>
        <w:t xml:space="preserve"> </w:t>
      </w:r>
      <w:r w:rsidR="007467CA" w:rsidRPr="00313266">
        <w:rPr>
          <w:rFonts w:ascii="Arial" w:hAnsi="Arial" w:cs="Arial"/>
          <w:sz w:val="24"/>
        </w:rPr>
        <w:t xml:space="preserve">helpers from the group whose input is sought, holding public meetings at accessible times and places, collecting input at community gathering spaces (such as school and </w:t>
      </w:r>
      <w:r w:rsidRPr="00406007">
        <w:rPr>
          <w:rFonts w:ascii="Arial" w:hAnsi="Arial" w:cs="Arial"/>
          <w:i/>
          <w:sz w:val="24"/>
        </w:rPr>
        <w:t>[</w:t>
      </w:r>
      <w:r w:rsidRPr="00406007">
        <w:rPr>
          <w:rFonts w:ascii="Arial" w:hAnsi="Arial" w:cs="Arial"/>
          <w:sz w:val="24"/>
        </w:rPr>
        <w:t>c</w:t>
      </w:r>
      <w:r w:rsidRPr="00406007">
        <w:rPr>
          <w:rFonts w:ascii="Arial" w:hAnsi="Arial" w:cs="Arial"/>
          <w:i/>
          <w:sz w:val="24"/>
        </w:rPr>
        <w:t>ommunity name]</w:t>
      </w:r>
      <w:r>
        <w:rPr>
          <w:rFonts w:ascii="Arial" w:hAnsi="Arial" w:cs="Arial"/>
          <w:i/>
          <w:sz w:val="24"/>
        </w:rPr>
        <w:t xml:space="preserve"> </w:t>
      </w:r>
      <w:r w:rsidR="007467CA" w:rsidRPr="00313266">
        <w:rPr>
          <w:rFonts w:ascii="Arial" w:hAnsi="Arial" w:cs="Arial"/>
          <w:sz w:val="24"/>
        </w:rPr>
        <w:t>playgrounds, parks</w:t>
      </w:r>
      <w:r>
        <w:rPr>
          <w:rFonts w:ascii="Arial" w:hAnsi="Arial" w:cs="Arial"/>
          <w:sz w:val="24"/>
        </w:rPr>
        <w:t>,</w:t>
      </w:r>
      <w:r w:rsidR="007467CA" w:rsidRPr="00313266">
        <w:rPr>
          <w:rFonts w:ascii="Arial" w:hAnsi="Arial" w:cs="Arial"/>
          <w:sz w:val="24"/>
        </w:rPr>
        <w:t xml:space="preserve"> and libraries) and hosting and attending community meetings and events coincident with people’s daily routines. Input </w:t>
      </w:r>
      <w:proofErr w:type="gramStart"/>
      <w:r w:rsidR="007467CA" w:rsidRPr="00313266">
        <w:rPr>
          <w:rFonts w:ascii="Arial" w:hAnsi="Arial" w:cs="Arial"/>
          <w:sz w:val="24"/>
        </w:rPr>
        <w:t>should be augmented</w:t>
      </w:r>
      <w:proofErr w:type="gramEnd"/>
      <w:r w:rsidR="007467CA" w:rsidRPr="00313266">
        <w:rPr>
          <w:rFonts w:ascii="Arial" w:hAnsi="Arial" w:cs="Arial"/>
          <w:sz w:val="24"/>
        </w:rPr>
        <w:t xml:space="preserve"> by easy-to-use, </w:t>
      </w:r>
      <w:r w:rsidR="00497CDD" w:rsidRPr="00313266">
        <w:rPr>
          <w:rFonts w:ascii="Arial" w:hAnsi="Arial" w:cs="Arial"/>
          <w:sz w:val="24"/>
        </w:rPr>
        <w:t>online methods of participation</w:t>
      </w:r>
      <w:r w:rsidR="007467CA" w:rsidRPr="00313266">
        <w:rPr>
          <w:rFonts w:ascii="Arial" w:hAnsi="Arial" w:cs="Arial"/>
          <w:sz w:val="24"/>
        </w:rPr>
        <w:t xml:space="preserve">. Outreach would include the </w:t>
      </w:r>
      <w:r w:rsidRPr="00406007">
        <w:rPr>
          <w:rFonts w:ascii="Arial" w:hAnsi="Arial" w:cs="Arial"/>
          <w:i/>
          <w:sz w:val="24"/>
        </w:rPr>
        <w:t>[</w:t>
      </w:r>
      <w:r w:rsidRPr="00406007">
        <w:rPr>
          <w:rFonts w:ascii="Arial" w:hAnsi="Arial" w:cs="Arial"/>
          <w:sz w:val="24"/>
        </w:rPr>
        <w:t>c</w:t>
      </w:r>
      <w:r w:rsidRPr="00406007">
        <w:rPr>
          <w:rFonts w:ascii="Arial" w:hAnsi="Arial" w:cs="Arial"/>
          <w:i/>
          <w:sz w:val="24"/>
        </w:rPr>
        <w:t>ommunity name]</w:t>
      </w:r>
      <w:r>
        <w:rPr>
          <w:rFonts w:ascii="Arial" w:hAnsi="Arial" w:cs="Arial"/>
          <w:i/>
          <w:sz w:val="24"/>
        </w:rPr>
        <w:t xml:space="preserve"> </w:t>
      </w:r>
      <w:r w:rsidR="007467CA" w:rsidRPr="00313266">
        <w:rPr>
          <w:rFonts w:ascii="Arial" w:hAnsi="Arial" w:cs="Arial"/>
          <w:sz w:val="24"/>
        </w:rPr>
        <w:t>email newsletter, social media and neighborhood emailing systems such as Next</w:t>
      </w:r>
      <w:r w:rsidR="007467CA" w:rsidRPr="00313266">
        <w:rPr>
          <w:rFonts w:ascii="Arial" w:hAnsi="Arial" w:cs="Arial"/>
          <w:spacing w:val="-16"/>
          <w:sz w:val="24"/>
        </w:rPr>
        <w:t xml:space="preserve"> </w:t>
      </w:r>
      <w:r w:rsidR="007467CA" w:rsidRPr="00313266">
        <w:rPr>
          <w:rFonts w:ascii="Arial" w:hAnsi="Arial" w:cs="Arial"/>
          <w:sz w:val="24"/>
        </w:rPr>
        <w:t>Door.</w:t>
      </w:r>
    </w:p>
    <w:p w:rsidR="00AF68DD" w:rsidRPr="00313266" w:rsidRDefault="00AF68DD" w:rsidP="003C3334">
      <w:pPr>
        <w:pStyle w:val="BodyText"/>
        <w:rPr>
          <w:rFonts w:ascii="Arial" w:hAnsi="Arial" w:cs="Arial"/>
        </w:rPr>
      </w:pPr>
    </w:p>
    <w:p w:rsidR="00AF68DD" w:rsidRPr="00313266" w:rsidRDefault="00AA0190" w:rsidP="003C3334">
      <w:pPr>
        <w:pStyle w:val="ListParagraph"/>
        <w:numPr>
          <w:ilvl w:val="1"/>
          <w:numId w:val="3"/>
        </w:numPr>
        <w:tabs>
          <w:tab w:val="left" w:pos="1180"/>
        </w:tabs>
        <w:ind w:right="246" w:firstLine="0"/>
        <w:rPr>
          <w:rFonts w:ascii="Arial" w:hAnsi="Arial" w:cs="Arial"/>
          <w:sz w:val="24"/>
        </w:rPr>
      </w:pPr>
      <w:r w:rsidRPr="00406007">
        <w:rPr>
          <w:rFonts w:ascii="Arial" w:hAnsi="Arial" w:cs="Arial"/>
          <w:i/>
          <w:sz w:val="24"/>
        </w:rPr>
        <w:t>[</w:t>
      </w:r>
      <w:r w:rsidRPr="00406007">
        <w:rPr>
          <w:rFonts w:ascii="Arial" w:hAnsi="Arial" w:cs="Arial"/>
          <w:sz w:val="24"/>
        </w:rPr>
        <w:t>c</w:t>
      </w:r>
      <w:r w:rsidRPr="00406007">
        <w:rPr>
          <w:rFonts w:ascii="Arial" w:hAnsi="Arial" w:cs="Arial"/>
          <w:i/>
          <w:sz w:val="24"/>
        </w:rPr>
        <w:t>ommunity name]</w:t>
      </w:r>
      <w:r>
        <w:rPr>
          <w:rFonts w:ascii="Arial" w:hAnsi="Arial" w:cs="Arial"/>
          <w:i/>
          <w:sz w:val="24"/>
        </w:rPr>
        <w:t xml:space="preserve"> </w:t>
      </w:r>
      <w:r w:rsidR="007467CA" w:rsidRPr="00313266">
        <w:rPr>
          <w:rFonts w:ascii="Arial" w:hAnsi="Arial" w:cs="Arial"/>
          <w:sz w:val="24"/>
        </w:rPr>
        <w:t xml:space="preserve">staff shall actively share and promote best practices and continuation of </w:t>
      </w:r>
      <w:r w:rsidR="005B2416" w:rsidRPr="00313266">
        <w:rPr>
          <w:rFonts w:ascii="Arial" w:hAnsi="Arial" w:cs="Arial"/>
          <w:sz w:val="24"/>
        </w:rPr>
        <w:t xml:space="preserve">Complete Streets </w:t>
      </w:r>
      <w:r w:rsidR="007467CA" w:rsidRPr="00313266">
        <w:rPr>
          <w:rFonts w:ascii="Arial" w:hAnsi="Arial" w:cs="Arial"/>
          <w:sz w:val="24"/>
        </w:rPr>
        <w:t xml:space="preserve">in neighboring cities to improve </w:t>
      </w:r>
      <w:r w:rsidRPr="00406007">
        <w:rPr>
          <w:rFonts w:ascii="Arial" w:hAnsi="Arial" w:cs="Arial"/>
          <w:i/>
          <w:sz w:val="24"/>
        </w:rPr>
        <w:t>[</w:t>
      </w:r>
      <w:r w:rsidRPr="00406007">
        <w:rPr>
          <w:rFonts w:ascii="Arial" w:hAnsi="Arial" w:cs="Arial"/>
          <w:sz w:val="24"/>
        </w:rPr>
        <w:t>c</w:t>
      </w:r>
      <w:r w:rsidRPr="00406007">
        <w:rPr>
          <w:rFonts w:ascii="Arial" w:hAnsi="Arial" w:cs="Arial"/>
          <w:i/>
          <w:sz w:val="24"/>
        </w:rPr>
        <w:t>ommunity name]</w:t>
      </w:r>
      <w:r>
        <w:rPr>
          <w:rFonts w:ascii="Arial" w:hAnsi="Arial" w:cs="Arial"/>
          <w:i/>
          <w:sz w:val="24"/>
        </w:rPr>
        <w:t xml:space="preserve"> </w:t>
      </w:r>
      <w:r w:rsidR="007467CA" w:rsidRPr="00313266">
        <w:rPr>
          <w:rFonts w:ascii="Arial" w:hAnsi="Arial" w:cs="Arial"/>
          <w:sz w:val="24"/>
        </w:rPr>
        <w:t>residents’ access to destinations beyond our</w:t>
      </w:r>
      <w:r w:rsidR="007467CA" w:rsidRPr="00313266">
        <w:rPr>
          <w:rFonts w:ascii="Arial" w:hAnsi="Arial" w:cs="Arial"/>
          <w:spacing w:val="-12"/>
          <w:sz w:val="24"/>
        </w:rPr>
        <w:t xml:space="preserve"> </w:t>
      </w:r>
      <w:r w:rsidR="007467CA" w:rsidRPr="00313266">
        <w:rPr>
          <w:rFonts w:ascii="Arial" w:hAnsi="Arial" w:cs="Arial"/>
          <w:sz w:val="24"/>
        </w:rPr>
        <w:t>borders</w:t>
      </w:r>
    </w:p>
    <w:p w:rsidR="00AF68DD" w:rsidRPr="00313266" w:rsidRDefault="00AF68DD" w:rsidP="003C3334">
      <w:pPr>
        <w:pStyle w:val="BodyText"/>
        <w:rPr>
          <w:rFonts w:ascii="Arial" w:hAnsi="Arial" w:cs="Arial"/>
        </w:rPr>
      </w:pPr>
    </w:p>
    <w:p w:rsidR="00AF68DD" w:rsidRPr="00313266" w:rsidRDefault="007467CA" w:rsidP="003C3334">
      <w:pPr>
        <w:pStyle w:val="ListParagraph"/>
        <w:numPr>
          <w:ilvl w:val="1"/>
          <w:numId w:val="3"/>
        </w:numPr>
        <w:tabs>
          <w:tab w:val="left" w:pos="1300"/>
        </w:tabs>
        <w:ind w:right="343" w:firstLine="0"/>
        <w:rPr>
          <w:rFonts w:ascii="Arial" w:hAnsi="Arial" w:cs="Arial"/>
          <w:sz w:val="24"/>
        </w:rPr>
      </w:pPr>
      <w:r w:rsidRPr="00313266">
        <w:rPr>
          <w:rFonts w:ascii="Arial" w:hAnsi="Arial" w:cs="Arial"/>
          <w:sz w:val="24"/>
        </w:rPr>
        <w:t xml:space="preserve">Every </w:t>
      </w:r>
      <w:r w:rsidR="005B2416" w:rsidRPr="00313266">
        <w:rPr>
          <w:rFonts w:ascii="Arial" w:hAnsi="Arial" w:cs="Arial"/>
          <w:sz w:val="24"/>
        </w:rPr>
        <w:t xml:space="preserve">Complete Streets </w:t>
      </w:r>
      <w:r w:rsidRPr="00313266">
        <w:rPr>
          <w:rFonts w:ascii="Arial" w:hAnsi="Arial" w:cs="Arial"/>
          <w:sz w:val="24"/>
        </w:rPr>
        <w:t>project shall include an educational</w:t>
      </w:r>
      <w:r w:rsidRPr="00313266">
        <w:rPr>
          <w:rFonts w:ascii="Arial" w:hAnsi="Arial" w:cs="Arial"/>
          <w:spacing w:val="-18"/>
          <w:sz w:val="24"/>
        </w:rPr>
        <w:t xml:space="preserve"> </w:t>
      </w:r>
      <w:r w:rsidRPr="00313266">
        <w:rPr>
          <w:rFonts w:ascii="Arial" w:hAnsi="Arial" w:cs="Arial"/>
          <w:sz w:val="24"/>
        </w:rPr>
        <w:t>component to ensure that users of the transportation system understand and can safely use a project’s elements.</w:t>
      </w:r>
    </w:p>
    <w:sectPr w:rsidR="00AF68DD" w:rsidRPr="00313266">
      <w:pgSz w:w="12240" w:h="15840"/>
      <w:pgMar w:top="980" w:right="1340" w:bottom="1200" w:left="1340" w:header="722"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708" w:rsidRDefault="007467CA">
      <w:r>
        <w:separator/>
      </w:r>
    </w:p>
  </w:endnote>
  <w:endnote w:type="continuationSeparator" w:id="0">
    <w:p w:rsidR="00C35708" w:rsidRDefault="0074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DD" w:rsidRDefault="007467CA">
    <w:pPr>
      <w:pStyle w:val="BodyText"/>
      <w:spacing w:line="14" w:lineRule="auto"/>
      <w:rPr>
        <w:sz w:val="20"/>
      </w:rPr>
    </w:pPr>
    <w:r>
      <w:rPr>
        <w:noProof/>
      </w:rPr>
      <mc:AlternateContent>
        <mc:Choice Requires="wps">
          <w:drawing>
            <wp:anchor distT="0" distB="0" distL="114300" distR="114300" simplePos="0" relativeHeight="503309648" behindDoc="1" locked="0" layoutInCell="1" allowOverlap="1">
              <wp:simplePos x="0" y="0"/>
              <wp:positionH relativeFrom="page">
                <wp:posOffset>3825875</wp:posOffset>
              </wp:positionH>
              <wp:positionV relativeFrom="page">
                <wp:posOffset>9272905</wp:posOffset>
              </wp:positionV>
              <wp:extent cx="121920" cy="16573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8DD" w:rsidRDefault="007467CA">
                          <w:pPr>
                            <w:spacing w:line="245" w:lineRule="exact"/>
                            <w:ind w:left="40"/>
                            <w:rPr>
                              <w:rFonts w:ascii="Calibri"/>
                            </w:rPr>
                          </w:pPr>
                          <w:r>
                            <w:fldChar w:fldCharType="begin"/>
                          </w:r>
                          <w:r>
                            <w:rPr>
                              <w:rFonts w:ascii="Calibri"/>
                            </w:rPr>
                            <w:instrText xml:space="preserve"> PAGE </w:instrText>
                          </w:r>
                          <w:r>
                            <w:fldChar w:fldCharType="separate"/>
                          </w:r>
                          <w:r w:rsidR="003C3334">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1.25pt;margin-top:730.15pt;width:9.6pt;height:13.05pt;z-index:-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ZRrA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" filled="f" stroked="f">
              <v:textbox inset="0,0,0,0">
                <w:txbxContent>
                  <w:p w:rsidR="00AF68DD" w:rsidRDefault="007467CA">
                    <w:pPr>
                      <w:spacing w:line="245" w:lineRule="exact"/>
                      <w:ind w:left="40"/>
                      <w:rPr>
                        <w:rFonts w:ascii="Calibri"/>
                      </w:rPr>
                    </w:pPr>
                    <w:r>
                      <w:fldChar w:fldCharType="begin"/>
                    </w:r>
                    <w:r>
                      <w:rPr>
                        <w:rFonts w:ascii="Calibri"/>
                      </w:rPr>
                      <w:instrText xml:space="preserve"> PAGE </w:instrText>
                    </w:r>
                    <w:r>
                      <w:fldChar w:fldCharType="separate"/>
                    </w:r>
                    <w:r w:rsidR="003C3334">
                      <w:rPr>
                        <w:rFonts w:ascii="Calibri"/>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708" w:rsidRDefault="007467CA">
      <w:r>
        <w:separator/>
      </w:r>
    </w:p>
  </w:footnote>
  <w:footnote w:type="continuationSeparator" w:id="0">
    <w:p w:rsidR="00C35708" w:rsidRDefault="00746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DD" w:rsidRDefault="007467CA">
    <w:pPr>
      <w:pStyle w:val="BodyText"/>
      <w:spacing w:line="14" w:lineRule="auto"/>
      <w:rPr>
        <w:sz w:val="20"/>
      </w:rPr>
    </w:pPr>
    <w:r>
      <w:rPr>
        <w:noProof/>
      </w:rPr>
      <mc:AlternateContent>
        <mc:Choice Requires="wps">
          <w:drawing>
            <wp:anchor distT="0" distB="0" distL="114300" distR="114300" simplePos="0" relativeHeight="503309624" behindDoc="1" locked="0" layoutInCell="1" allowOverlap="1">
              <wp:simplePos x="0" y="0"/>
              <wp:positionH relativeFrom="page">
                <wp:posOffset>901700</wp:posOffset>
              </wp:positionH>
              <wp:positionV relativeFrom="page">
                <wp:posOffset>445770</wp:posOffset>
              </wp:positionV>
              <wp:extent cx="321691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8DD" w:rsidRDefault="00AF68DD">
                          <w:pPr>
                            <w:spacing w:before="10"/>
                            <w:ind w:left="20"/>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35.1pt;width:253.3pt;height:15.3pt;z-index:-6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4/qwIAAKk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" filled="f" stroked="f">
              <v:textbox inset="0,0,0,0">
                <w:txbxContent>
                  <w:p w:rsidR="00AF68DD" w:rsidRDefault="00AF68DD">
                    <w:pPr>
                      <w:spacing w:before="10"/>
                      <w:ind w:left="20"/>
                      <w:rPr>
                        <w:i/>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C7570"/>
    <w:multiLevelType w:val="multilevel"/>
    <w:tmpl w:val="BF326D26"/>
    <w:lvl w:ilvl="0">
      <w:start w:val="1"/>
      <w:numFmt w:val="decimal"/>
      <w:lvlText w:val="%1."/>
      <w:lvlJc w:val="left"/>
      <w:pPr>
        <w:ind w:left="640" w:hanging="540"/>
      </w:pPr>
      <w:rPr>
        <w:rFonts w:ascii="Arial" w:eastAsia="Times New Roman" w:hAnsi="Arial" w:cs="Arial" w:hint="default"/>
        <w:b/>
        <w:bCs/>
        <w:spacing w:val="-2"/>
        <w:w w:val="99"/>
        <w:sz w:val="24"/>
        <w:szCs w:val="24"/>
      </w:rPr>
    </w:lvl>
    <w:lvl w:ilvl="1">
      <w:start w:val="1"/>
      <w:numFmt w:val="decimal"/>
      <w:lvlText w:val="%1.%2."/>
      <w:lvlJc w:val="left"/>
      <w:pPr>
        <w:ind w:left="640" w:hanging="420"/>
      </w:pPr>
      <w:rPr>
        <w:rFonts w:ascii="Arial" w:eastAsia="Times New Roman" w:hAnsi="Arial" w:cs="Arial" w:hint="default"/>
        <w:spacing w:val="-5"/>
        <w:w w:val="99"/>
        <w:sz w:val="24"/>
        <w:szCs w:val="24"/>
      </w:rPr>
    </w:lvl>
    <w:lvl w:ilvl="2">
      <w:start w:val="1"/>
      <w:numFmt w:val="decimal"/>
      <w:lvlText w:val="%1.%2.%3."/>
      <w:lvlJc w:val="left"/>
      <w:pPr>
        <w:ind w:left="1180" w:hanging="660"/>
      </w:pPr>
      <w:rPr>
        <w:rFonts w:ascii="Arial" w:eastAsia="Times New Roman" w:hAnsi="Arial" w:cs="Arial" w:hint="default"/>
        <w:spacing w:val="-5"/>
        <w:w w:val="99"/>
        <w:sz w:val="24"/>
        <w:szCs w:val="24"/>
      </w:rPr>
    </w:lvl>
    <w:lvl w:ilvl="3">
      <w:numFmt w:val="bullet"/>
      <w:lvlText w:val="•"/>
      <w:lvlJc w:val="left"/>
      <w:pPr>
        <w:ind w:left="1200" w:hanging="660"/>
      </w:pPr>
      <w:rPr>
        <w:rFonts w:hint="default"/>
      </w:rPr>
    </w:lvl>
    <w:lvl w:ilvl="4">
      <w:numFmt w:val="bullet"/>
      <w:lvlText w:val="•"/>
      <w:lvlJc w:val="left"/>
      <w:pPr>
        <w:ind w:left="2385" w:hanging="660"/>
      </w:pPr>
      <w:rPr>
        <w:rFonts w:hint="default"/>
      </w:rPr>
    </w:lvl>
    <w:lvl w:ilvl="5">
      <w:numFmt w:val="bullet"/>
      <w:lvlText w:val="•"/>
      <w:lvlJc w:val="left"/>
      <w:pPr>
        <w:ind w:left="3571" w:hanging="660"/>
      </w:pPr>
      <w:rPr>
        <w:rFonts w:hint="default"/>
      </w:rPr>
    </w:lvl>
    <w:lvl w:ilvl="6">
      <w:numFmt w:val="bullet"/>
      <w:lvlText w:val="•"/>
      <w:lvlJc w:val="left"/>
      <w:pPr>
        <w:ind w:left="4757" w:hanging="660"/>
      </w:pPr>
      <w:rPr>
        <w:rFonts w:hint="default"/>
      </w:rPr>
    </w:lvl>
    <w:lvl w:ilvl="7">
      <w:numFmt w:val="bullet"/>
      <w:lvlText w:val="•"/>
      <w:lvlJc w:val="left"/>
      <w:pPr>
        <w:ind w:left="5942" w:hanging="660"/>
      </w:pPr>
      <w:rPr>
        <w:rFonts w:hint="default"/>
      </w:rPr>
    </w:lvl>
    <w:lvl w:ilvl="8">
      <w:numFmt w:val="bullet"/>
      <w:lvlText w:val="•"/>
      <w:lvlJc w:val="left"/>
      <w:pPr>
        <w:ind w:left="7128" w:hanging="660"/>
      </w:pPr>
      <w:rPr>
        <w:rFonts w:hint="default"/>
      </w:rPr>
    </w:lvl>
  </w:abstractNum>
  <w:abstractNum w:abstractNumId="1" w15:restartNumberingAfterBreak="0">
    <w:nsid w:val="50226106"/>
    <w:multiLevelType w:val="hybridMultilevel"/>
    <w:tmpl w:val="E10AE604"/>
    <w:lvl w:ilvl="0" w:tplc="AE8CBD9C">
      <w:numFmt w:val="bullet"/>
      <w:lvlText w:val=""/>
      <w:lvlJc w:val="left"/>
      <w:pPr>
        <w:ind w:left="1631" w:hanging="540"/>
      </w:pPr>
      <w:rPr>
        <w:rFonts w:ascii="Symbol" w:eastAsia="Symbol" w:hAnsi="Symbol" w:cs="Symbol" w:hint="default"/>
        <w:w w:val="100"/>
        <w:sz w:val="24"/>
        <w:szCs w:val="24"/>
      </w:rPr>
    </w:lvl>
    <w:lvl w:ilvl="1" w:tplc="A13CF66C">
      <w:numFmt w:val="bullet"/>
      <w:lvlText w:val="•"/>
      <w:lvlJc w:val="left"/>
      <w:pPr>
        <w:ind w:left="2426" w:hanging="540"/>
      </w:pPr>
      <w:rPr>
        <w:rFonts w:hint="default"/>
      </w:rPr>
    </w:lvl>
    <w:lvl w:ilvl="2" w:tplc="2D6032CE">
      <w:numFmt w:val="bullet"/>
      <w:lvlText w:val="•"/>
      <w:lvlJc w:val="left"/>
      <w:pPr>
        <w:ind w:left="3212" w:hanging="540"/>
      </w:pPr>
      <w:rPr>
        <w:rFonts w:hint="default"/>
      </w:rPr>
    </w:lvl>
    <w:lvl w:ilvl="3" w:tplc="92F0A3C4">
      <w:numFmt w:val="bullet"/>
      <w:lvlText w:val="•"/>
      <w:lvlJc w:val="left"/>
      <w:pPr>
        <w:ind w:left="3998" w:hanging="540"/>
      </w:pPr>
      <w:rPr>
        <w:rFonts w:hint="default"/>
      </w:rPr>
    </w:lvl>
    <w:lvl w:ilvl="4" w:tplc="110AFF3E">
      <w:numFmt w:val="bullet"/>
      <w:lvlText w:val="•"/>
      <w:lvlJc w:val="left"/>
      <w:pPr>
        <w:ind w:left="4784" w:hanging="540"/>
      </w:pPr>
      <w:rPr>
        <w:rFonts w:hint="default"/>
      </w:rPr>
    </w:lvl>
    <w:lvl w:ilvl="5" w:tplc="736205D4">
      <w:numFmt w:val="bullet"/>
      <w:lvlText w:val="•"/>
      <w:lvlJc w:val="left"/>
      <w:pPr>
        <w:ind w:left="5570" w:hanging="540"/>
      </w:pPr>
      <w:rPr>
        <w:rFonts w:hint="default"/>
      </w:rPr>
    </w:lvl>
    <w:lvl w:ilvl="6" w:tplc="CFBE4BBC">
      <w:numFmt w:val="bullet"/>
      <w:lvlText w:val="•"/>
      <w:lvlJc w:val="left"/>
      <w:pPr>
        <w:ind w:left="6356" w:hanging="540"/>
      </w:pPr>
      <w:rPr>
        <w:rFonts w:hint="default"/>
      </w:rPr>
    </w:lvl>
    <w:lvl w:ilvl="7" w:tplc="EE20FBD2">
      <w:numFmt w:val="bullet"/>
      <w:lvlText w:val="•"/>
      <w:lvlJc w:val="left"/>
      <w:pPr>
        <w:ind w:left="7142" w:hanging="540"/>
      </w:pPr>
      <w:rPr>
        <w:rFonts w:hint="default"/>
      </w:rPr>
    </w:lvl>
    <w:lvl w:ilvl="8" w:tplc="5B4C0AB2">
      <w:numFmt w:val="bullet"/>
      <w:lvlText w:val="•"/>
      <w:lvlJc w:val="left"/>
      <w:pPr>
        <w:ind w:left="7928" w:hanging="540"/>
      </w:pPr>
      <w:rPr>
        <w:rFonts w:hint="default"/>
      </w:rPr>
    </w:lvl>
  </w:abstractNum>
  <w:abstractNum w:abstractNumId="2" w15:restartNumberingAfterBreak="0">
    <w:nsid w:val="5FDB105A"/>
    <w:multiLevelType w:val="multilevel"/>
    <w:tmpl w:val="F1CA6182"/>
    <w:lvl w:ilvl="0">
      <w:start w:val="4"/>
      <w:numFmt w:val="decimal"/>
      <w:lvlText w:val="%1"/>
      <w:lvlJc w:val="left"/>
      <w:pPr>
        <w:ind w:left="1180" w:hanging="660"/>
      </w:pPr>
      <w:rPr>
        <w:rFonts w:hint="default"/>
      </w:rPr>
    </w:lvl>
    <w:lvl w:ilvl="1">
      <w:start w:val="2"/>
      <w:numFmt w:val="decimal"/>
      <w:lvlText w:val="%1.%2"/>
      <w:lvlJc w:val="left"/>
      <w:pPr>
        <w:ind w:left="1180" w:hanging="660"/>
      </w:pPr>
      <w:rPr>
        <w:rFonts w:hint="default"/>
      </w:rPr>
    </w:lvl>
    <w:lvl w:ilvl="2">
      <w:start w:val="2"/>
      <w:numFmt w:val="decimal"/>
      <w:lvlText w:val="%1.%2.%3."/>
      <w:lvlJc w:val="left"/>
      <w:pPr>
        <w:ind w:left="1180" w:hanging="660"/>
      </w:pPr>
      <w:rPr>
        <w:rFonts w:ascii="Arial" w:eastAsia="Times New Roman" w:hAnsi="Arial" w:cs="Arial" w:hint="default"/>
        <w:spacing w:val="-5"/>
        <w:w w:val="99"/>
        <w:sz w:val="24"/>
        <w:szCs w:val="24"/>
      </w:rPr>
    </w:lvl>
    <w:lvl w:ilvl="3">
      <w:numFmt w:val="bullet"/>
      <w:lvlText w:val="•"/>
      <w:lvlJc w:val="left"/>
      <w:pPr>
        <w:ind w:left="3694" w:hanging="660"/>
      </w:pPr>
      <w:rPr>
        <w:rFonts w:hint="default"/>
      </w:rPr>
    </w:lvl>
    <w:lvl w:ilvl="4">
      <w:numFmt w:val="bullet"/>
      <w:lvlText w:val="•"/>
      <w:lvlJc w:val="left"/>
      <w:pPr>
        <w:ind w:left="4532" w:hanging="660"/>
      </w:pPr>
      <w:rPr>
        <w:rFonts w:hint="default"/>
      </w:rPr>
    </w:lvl>
    <w:lvl w:ilvl="5">
      <w:numFmt w:val="bullet"/>
      <w:lvlText w:val="•"/>
      <w:lvlJc w:val="left"/>
      <w:pPr>
        <w:ind w:left="5370" w:hanging="660"/>
      </w:pPr>
      <w:rPr>
        <w:rFonts w:hint="default"/>
      </w:rPr>
    </w:lvl>
    <w:lvl w:ilvl="6">
      <w:numFmt w:val="bullet"/>
      <w:lvlText w:val="•"/>
      <w:lvlJc w:val="left"/>
      <w:pPr>
        <w:ind w:left="6208" w:hanging="660"/>
      </w:pPr>
      <w:rPr>
        <w:rFonts w:hint="default"/>
      </w:rPr>
    </w:lvl>
    <w:lvl w:ilvl="7">
      <w:numFmt w:val="bullet"/>
      <w:lvlText w:val="•"/>
      <w:lvlJc w:val="left"/>
      <w:pPr>
        <w:ind w:left="7046" w:hanging="660"/>
      </w:pPr>
      <w:rPr>
        <w:rFonts w:hint="default"/>
      </w:rPr>
    </w:lvl>
    <w:lvl w:ilvl="8">
      <w:numFmt w:val="bullet"/>
      <w:lvlText w:val="•"/>
      <w:lvlJc w:val="left"/>
      <w:pPr>
        <w:ind w:left="7884" w:hanging="6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DD"/>
    <w:rsid w:val="00273B39"/>
    <w:rsid w:val="00313266"/>
    <w:rsid w:val="003C3334"/>
    <w:rsid w:val="00406007"/>
    <w:rsid w:val="004564F5"/>
    <w:rsid w:val="00497CDD"/>
    <w:rsid w:val="005B2416"/>
    <w:rsid w:val="00650584"/>
    <w:rsid w:val="007467CA"/>
    <w:rsid w:val="00AA0190"/>
    <w:rsid w:val="00AF68DD"/>
    <w:rsid w:val="00C35708"/>
    <w:rsid w:val="00DE50D3"/>
    <w:rsid w:val="00E3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1A078C"/>
  <w15:docId w15:val="{16500FDD-F00E-4131-900F-69CD7615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line="274" w:lineRule="exact"/>
      <w:ind w:left="660" w:hanging="5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2416"/>
    <w:pPr>
      <w:tabs>
        <w:tab w:val="center" w:pos="4680"/>
        <w:tab w:val="right" w:pos="9360"/>
      </w:tabs>
    </w:pPr>
  </w:style>
  <w:style w:type="character" w:customStyle="1" w:styleId="HeaderChar">
    <w:name w:val="Header Char"/>
    <w:basedOn w:val="DefaultParagraphFont"/>
    <w:link w:val="Header"/>
    <w:uiPriority w:val="99"/>
    <w:rsid w:val="005B2416"/>
    <w:rPr>
      <w:rFonts w:ascii="Times New Roman" w:eastAsia="Times New Roman" w:hAnsi="Times New Roman" w:cs="Times New Roman"/>
    </w:rPr>
  </w:style>
  <w:style w:type="paragraph" w:styleId="Footer">
    <w:name w:val="footer"/>
    <w:basedOn w:val="Normal"/>
    <w:link w:val="FooterChar"/>
    <w:uiPriority w:val="99"/>
    <w:unhideWhenUsed/>
    <w:rsid w:val="005B2416"/>
    <w:pPr>
      <w:tabs>
        <w:tab w:val="center" w:pos="4680"/>
        <w:tab w:val="right" w:pos="9360"/>
      </w:tabs>
    </w:pPr>
  </w:style>
  <w:style w:type="character" w:customStyle="1" w:styleId="FooterChar">
    <w:name w:val="Footer Char"/>
    <w:basedOn w:val="DefaultParagraphFont"/>
    <w:link w:val="Footer"/>
    <w:uiPriority w:val="99"/>
    <w:rsid w:val="005B241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728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1340</TotalTime>
  <Pages>8</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Wong</dc:creator>
  <cp:lastModifiedBy>Kerstin Carr</cp:lastModifiedBy>
  <cp:revision>9</cp:revision>
  <dcterms:created xsi:type="dcterms:W3CDTF">2019-08-30T18:55:00Z</dcterms:created>
  <dcterms:modified xsi:type="dcterms:W3CDTF">2019-09-04T12:35:00Z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Acrobat PDFMaker 18 for Word</vt:lpwstr>
  </property>
  <property fmtid="{D5CDD505-2E9C-101B-9397-08002B2CF9AE}" pid="4" name="LastSaved">
    <vt:filetime>2019-08-30T00:00:00Z</vt:filetime>
  </property>
</Properties>
</file>